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24F2B" w14:textId="0B6F8C48" w:rsidR="004D40F0" w:rsidRDefault="004D40F0" w:rsidP="004D40F0">
      <w:pPr>
        <w:pStyle w:val="a7"/>
      </w:pPr>
      <w:r>
        <w:rPr>
          <w:noProof/>
        </w:rPr>
        <w:drawing>
          <wp:anchor distT="0" distB="0" distL="114300" distR="114300" simplePos="0" relativeHeight="251658240" behindDoc="0" locked="0" layoutInCell="1" allowOverlap="1" wp14:anchorId="73435740" wp14:editId="45CCAAFE">
            <wp:simplePos x="0" y="0"/>
            <wp:positionH relativeFrom="column">
              <wp:posOffset>4747260</wp:posOffset>
            </wp:positionH>
            <wp:positionV relativeFrom="paragraph">
              <wp:posOffset>-546735</wp:posOffset>
            </wp:positionV>
            <wp:extent cx="1219200" cy="459017"/>
            <wp:effectExtent l="0" t="0" r="0" b="0"/>
            <wp:wrapNone/>
            <wp:docPr id="6" name="그림 6" descr="텍스트, 클립아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6" descr="텍스트, 클립아트이(가) 표시된 사진&#10;&#10;자동 생성된 설명"/>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459017"/>
                    </a:xfrm>
                    <a:prstGeom prst="rect">
                      <a:avLst/>
                    </a:prstGeom>
                    <a:noFill/>
                    <a:ln>
                      <a:noFill/>
                    </a:ln>
                  </pic:spPr>
                </pic:pic>
              </a:graphicData>
            </a:graphic>
          </wp:anchor>
        </w:drawing>
      </w:r>
    </w:p>
    <w:p w14:paraId="41B859DE" w14:textId="603E1E41" w:rsidR="004D40F0" w:rsidRDefault="004D40F0" w:rsidP="004D40F0">
      <w:pPr>
        <w:pStyle w:val="a7"/>
      </w:pPr>
    </w:p>
    <w:p w14:paraId="4A1B9727" w14:textId="1F829075" w:rsidR="004D40F0" w:rsidRDefault="004D40F0" w:rsidP="004D40F0">
      <w:pPr>
        <w:pStyle w:val="a7"/>
      </w:pPr>
    </w:p>
    <w:p w14:paraId="6EEC9172" w14:textId="0494C46B" w:rsidR="004D40F0" w:rsidRDefault="004D40F0" w:rsidP="004D40F0">
      <w:pPr>
        <w:pStyle w:val="a7"/>
      </w:pPr>
    </w:p>
    <w:p w14:paraId="32C86772" w14:textId="77777777" w:rsidR="004D40F0" w:rsidRDefault="004D40F0" w:rsidP="004D40F0">
      <w:pPr>
        <w:pStyle w:val="a7"/>
      </w:pPr>
    </w:p>
    <w:p w14:paraId="6DCD13D2" w14:textId="719CAE3A" w:rsidR="004D40F0" w:rsidRPr="004D40F0" w:rsidRDefault="004D40F0" w:rsidP="004D40F0">
      <w:pPr>
        <w:pStyle w:val="a7"/>
        <w:jc w:val="center"/>
        <w:rPr>
          <w:b/>
          <w:bCs/>
          <w:sz w:val="72"/>
          <w:szCs w:val="96"/>
        </w:rPr>
      </w:pPr>
      <w:r w:rsidRPr="004D40F0">
        <w:rPr>
          <w:rFonts w:hint="eastAsia"/>
          <w:b/>
          <w:bCs/>
          <w:sz w:val="72"/>
          <w:szCs w:val="96"/>
        </w:rPr>
        <w:t xml:space="preserve">연 구 노 </w:t>
      </w:r>
      <w:proofErr w:type="spellStart"/>
      <w:r w:rsidRPr="004D40F0">
        <w:rPr>
          <w:rFonts w:hint="eastAsia"/>
          <w:b/>
          <w:bCs/>
          <w:sz w:val="72"/>
          <w:szCs w:val="96"/>
        </w:rPr>
        <w:t>트</w:t>
      </w:r>
      <w:proofErr w:type="spellEnd"/>
    </w:p>
    <w:p w14:paraId="1FC026B9" w14:textId="35EB1306" w:rsidR="004D40F0" w:rsidRPr="004D40F0" w:rsidRDefault="004D40F0" w:rsidP="004D40F0">
      <w:pPr>
        <w:pStyle w:val="a7"/>
        <w:jc w:val="center"/>
        <w:rPr>
          <w:b/>
          <w:bCs/>
          <w:sz w:val="48"/>
          <w:szCs w:val="52"/>
        </w:rPr>
      </w:pPr>
      <w:r w:rsidRPr="004D40F0">
        <w:rPr>
          <w:rFonts w:hint="eastAsia"/>
          <w:b/>
          <w:bCs/>
          <w:sz w:val="48"/>
          <w:szCs w:val="52"/>
        </w:rPr>
        <w:t>R</w:t>
      </w:r>
      <w:r w:rsidRPr="004D40F0">
        <w:rPr>
          <w:b/>
          <w:bCs/>
          <w:sz w:val="48"/>
          <w:szCs w:val="52"/>
        </w:rPr>
        <w:t>esearch Notes</w:t>
      </w:r>
    </w:p>
    <w:p w14:paraId="1645A3E0" w14:textId="3823BA80" w:rsidR="004D40F0" w:rsidRDefault="004D40F0" w:rsidP="004D40F0">
      <w:pPr>
        <w:pStyle w:val="a7"/>
      </w:pPr>
    </w:p>
    <w:p w14:paraId="4DB696D1" w14:textId="70C4B35A" w:rsidR="004D40F0" w:rsidRDefault="004D40F0" w:rsidP="004D40F0">
      <w:pPr>
        <w:pStyle w:val="a7"/>
      </w:pPr>
    </w:p>
    <w:p w14:paraId="45218552" w14:textId="32047DEC" w:rsidR="004D40F0" w:rsidRDefault="004D40F0" w:rsidP="004D40F0">
      <w:pPr>
        <w:pStyle w:val="a7"/>
      </w:pPr>
    </w:p>
    <w:p w14:paraId="3627ED4D" w14:textId="34C77DB6" w:rsidR="004D40F0" w:rsidRDefault="004D40F0" w:rsidP="004D40F0">
      <w:pPr>
        <w:pStyle w:val="a7"/>
      </w:pPr>
    </w:p>
    <w:p w14:paraId="642E87AE" w14:textId="681812DF" w:rsidR="004D40F0" w:rsidRDefault="004D40F0" w:rsidP="004D40F0">
      <w:pPr>
        <w:pStyle w:val="a7"/>
      </w:pPr>
    </w:p>
    <w:p w14:paraId="7E98EE18" w14:textId="4BF2FCF0" w:rsidR="004D40F0" w:rsidRDefault="004D40F0" w:rsidP="004D40F0">
      <w:pPr>
        <w:pStyle w:val="a7"/>
      </w:pPr>
    </w:p>
    <w:p w14:paraId="43DE6485" w14:textId="45C31A48" w:rsidR="004D40F0" w:rsidRDefault="004D40F0" w:rsidP="004D40F0">
      <w:pPr>
        <w:pStyle w:val="a7"/>
      </w:pPr>
    </w:p>
    <w:p w14:paraId="68D41F6F" w14:textId="2CC6D904" w:rsidR="004D40F0" w:rsidRDefault="004D40F0" w:rsidP="004D40F0">
      <w:pPr>
        <w:pStyle w:val="a7"/>
      </w:pPr>
    </w:p>
    <w:p w14:paraId="6380334F" w14:textId="483D5B21" w:rsidR="004D40F0" w:rsidRDefault="004D40F0" w:rsidP="004D40F0">
      <w:pPr>
        <w:pStyle w:val="a7"/>
      </w:pPr>
    </w:p>
    <w:p w14:paraId="74DDDD5F" w14:textId="7E828449" w:rsidR="004D40F0" w:rsidRDefault="004D40F0" w:rsidP="004D40F0">
      <w:pPr>
        <w:pStyle w:val="a7"/>
      </w:pPr>
    </w:p>
    <w:p w14:paraId="7019F19B" w14:textId="2E56C8B6" w:rsidR="004D40F0" w:rsidRDefault="004D40F0" w:rsidP="004D40F0">
      <w:pPr>
        <w:pStyle w:val="a7"/>
      </w:pPr>
    </w:p>
    <w:p w14:paraId="525EBC44" w14:textId="176967DA" w:rsidR="004D40F0" w:rsidRDefault="004D40F0" w:rsidP="004D40F0">
      <w:pPr>
        <w:pStyle w:val="a7"/>
      </w:pPr>
    </w:p>
    <w:p w14:paraId="572F8713" w14:textId="555DCF80" w:rsidR="004D40F0" w:rsidRDefault="004D40F0" w:rsidP="004D40F0">
      <w:pPr>
        <w:pStyle w:val="a7"/>
      </w:pPr>
    </w:p>
    <w:p w14:paraId="0AEE350C" w14:textId="6F75D523" w:rsidR="004D40F0" w:rsidRDefault="004D40F0" w:rsidP="004D40F0">
      <w:pPr>
        <w:pStyle w:val="a7"/>
      </w:pPr>
    </w:p>
    <w:p w14:paraId="0A694520" w14:textId="038DA4A3" w:rsidR="004D40F0" w:rsidRDefault="004D40F0" w:rsidP="004D40F0">
      <w:pPr>
        <w:pStyle w:val="a7"/>
      </w:pPr>
    </w:p>
    <w:p w14:paraId="6BF1A3AE" w14:textId="30213955" w:rsidR="004D40F0" w:rsidRDefault="004D40F0" w:rsidP="004D40F0">
      <w:pPr>
        <w:pStyle w:val="a7"/>
      </w:pPr>
    </w:p>
    <w:p w14:paraId="05A133BF" w14:textId="144ACCE7" w:rsidR="004D40F0" w:rsidRDefault="004D40F0" w:rsidP="004D40F0">
      <w:pPr>
        <w:pStyle w:val="a7"/>
      </w:pPr>
    </w:p>
    <w:p w14:paraId="14A37B55" w14:textId="77777777" w:rsidR="004D40F0" w:rsidRDefault="004D40F0" w:rsidP="004D40F0">
      <w:pPr>
        <w:pStyle w:val="a7"/>
      </w:pPr>
    </w:p>
    <w:p w14:paraId="5D010164" w14:textId="5135C648" w:rsidR="004D40F0" w:rsidRDefault="004D40F0" w:rsidP="004D40F0">
      <w:pPr>
        <w:pStyle w:val="a7"/>
        <w:ind w:leftChars="2900" w:left="5800"/>
      </w:pPr>
      <w:proofErr w:type="gramStart"/>
      <w:r>
        <w:rPr>
          <w:rFonts w:hint="eastAsia"/>
        </w:rPr>
        <w:t xml:space="preserve">기관명 </w:t>
      </w:r>
      <w:r>
        <w:t>:</w:t>
      </w:r>
      <w:proofErr w:type="gramEnd"/>
      <w:r>
        <w:t xml:space="preserve"> (주)</w:t>
      </w:r>
      <w:r>
        <w:rPr>
          <w:rFonts w:hint="eastAsia"/>
        </w:rPr>
        <w:t>한국에프피센터</w:t>
      </w:r>
    </w:p>
    <w:p w14:paraId="11367F6C" w14:textId="2389D35B" w:rsidR="004D40F0" w:rsidRDefault="004D40F0" w:rsidP="004D40F0">
      <w:pPr>
        <w:pStyle w:val="a7"/>
        <w:ind w:leftChars="2900" w:left="5800"/>
      </w:pPr>
      <w:proofErr w:type="gramStart"/>
      <w:r>
        <w:rPr>
          <w:rFonts w:hint="eastAsia"/>
        </w:rPr>
        <w:t xml:space="preserve">부서명 </w:t>
      </w:r>
      <w:r>
        <w:t>:</w:t>
      </w:r>
      <w:proofErr w:type="gramEnd"/>
      <w:r>
        <w:t xml:space="preserve"> </w:t>
      </w:r>
      <w:r>
        <w:rPr>
          <w:rFonts w:hint="eastAsia"/>
        </w:rPr>
        <w:t>부설 기업경영연구소</w:t>
      </w:r>
    </w:p>
    <w:p w14:paraId="0B024955" w14:textId="40351102" w:rsidR="004D40F0" w:rsidRDefault="004D40F0" w:rsidP="004D40F0">
      <w:pPr>
        <w:pStyle w:val="a7"/>
        <w:ind w:leftChars="2900" w:left="5800"/>
      </w:pPr>
      <w:proofErr w:type="gramStart"/>
      <w:r>
        <w:rPr>
          <w:rFonts w:hint="eastAsia"/>
        </w:rPr>
        <w:t xml:space="preserve">연구과제명 </w:t>
      </w:r>
      <w:r>
        <w:t>:</w:t>
      </w:r>
      <w:proofErr w:type="gramEnd"/>
      <w:r>
        <w:t xml:space="preserve"> </w:t>
      </w:r>
      <w:r w:rsidR="00A30D07">
        <w:rPr>
          <w:rFonts w:hint="eastAsia"/>
        </w:rPr>
        <w:t xml:space="preserve">기업 </w:t>
      </w:r>
      <w:r w:rsidR="00A30D07">
        <w:t>Exit Strategy</w:t>
      </w:r>
    </w:p>
    <w:p w14:paraId="70C40B5F" w14:textId="6256BBF0" w:rsidR="004D40F0" w:rsidRDefault="004D40F0" w:rsidP="004D40F0">
      <w:pPr>
        <w:pStyle w:val="a7"/>
        <w:ind w:leftChars="2900" w:left="5800"/>
      </w:pPr>
      <w:proofErr w:type="gramStart"/>
      <w:r>
        <w:rPr>
          <w:rFonts w:hint="eastAsia"/>
        </w:rPr>
        <w:t xml:space="preserve">연구기간 </w:t>
      </w:r>
      <w:r>
        <w:t>:</w:t>
      </w:r>
      <w:proofErr w:type="gramEnd"/>
      <w:r>
        <w:t xml:space="preserve"> 2022, 1</w:t>
      </w:r>
      <w:r>
        <w:rPr>
          <w:rFonts w:hint="eastAsia"/>
        </w:rPr>
        <w:t>월~</w:t>
      </w:r>
      <w:r>
        <w:t>2022</w:t>
      </w:r>
      <w:r>
        <w:rPr>
          <w:rFonts w:hint="eastAsia"/>
        </w:rPr>
        <w:t xml:space="preserve">년 </w:t>
      </w:r>
      <w:r>
        <w:t>12</w:t>
      </w:r>
      <w:r>
        <w:rPr>
          <w:rFonts w:hint="eastAsia"/>
        </w:rPr>
        <w:t>월</w:t>
      </w:r>
    </w:p>
    <w:p w14:paraId="3D48A136" w14:textId="402653BF" w:rsidR="004D40F0" w:rsidRDefault="004D40F0" w:rsidP="004D40F0">
      <w:pPr>
        <w:pStyle w:val="a7"/>
        <w:ind w:leftChars="2900" w:left="5800"/>
      </w:pPr>
      <w:proofErr w:type="gramStart"/>
      <w:r>
        <w:rPr>
          <w:rFonts w:hint="eastAsia"/>
        </w:rPr>
        <w:t xml:space="preserve">연구책임자 </w:t>
      </w:r>
      <w:r>
        <w:t>:</w:t>
      </w:r>
      <w:proofErr w:type="gramEnd"/>
      <w:r>
        <w:t xml:space="preserve"> </w:t>
      </w:r>
      <w:r>
        <w:rPr>
          <w:rFonts w:hint="eastAsia"/>
        </w:rPr>
        <w:t>이 광</w:t>
      </w:r>
      <w:r w:rsidR="00F34CFF">
        <w:rPr>
          <w:rFonts w:hint="eastAsia"/>
        </w:rPr>
        <w:t xml:space="preserve"> </w:t>
      </w:r>
      <w:r>
        <w:rPr>
          <w:rFonts w:hint="eastAsia"/>
        </w:rPr>
        <w:t xml:space="preserve">호 </w:t>
      </w:r>
    </w:p>
    <w:p w14:paraId="31B74E14" w14:textId="16C8E1F3" w:rsidR="004D40F0" w:rsidRDefault="004D40F0" w:rsidP="004D40F0">
      <w:pPr>
        <w:pStyle w:val="a7"/>
        <w:ind w:leftChars="2900" w:left="5800"/>
      </w:pPr>
      <w:proofErr w:type="gramStart"/>
      <w:r>
        <w:rPr>
          <w:rFonts w:hint="eastAsia"/>
        </w:rPr>
        <w:t xml:space="preserve">기록자 </w:t>
      </w:r>
      <w:r>
        <w:t>:</w:t>
      </w:r>
      <w:proofErr w:type="gramEnd"/>
      <w:r>
        <w:t xml:space="preserve"> </w:t>
      </w:r>
      <w:r>
        <w:rPr>
          <w:rFonts w:hint="eastAsia"/>
        </w:rPr>
        <w:t>이광호,</w:t>
      </w:r>
      <w:r>
        <w:t xml:space="preserve"> </w:t>
      </w:r>
      <w:proofErr w:type="spellStart"/>
      <w:r>
        <w:rPr>
          <w:rFonts w:hint="eastAsia"/>
        </w:rPr>
        <w:t>박신제</w:t>
      </w:r>
      <w:proofErr w:type="spellEnd"/>
      <w:r>
        <w:rPr>
          <w:rFonts w:hint="eastAsia"/>
        </w:rPr>
        <w:t>,</w:t>
      </w:r>
      <w:r>
        <w:t xml:space="preserve"> </w:t>
      </w:r>
      <w:r>
        <w:rPr>
          <w:rFonts w:hint="eastAsia"/>
        </w:rPr>
        <w:t>심대한</w:t>
      </w:r>
    </w:p>
    <w:p w14:paraId="129578C6" w14:textId="213B2812" w:rsidR="004D40F0" w:rsidRDefault="004D40F0" w:rsidP="004D40F0">
      <w:pPr>
        <w:pStyle w:val="a7"/>
      </w:pPr>
    </w:p>
    <w:p w14:paraId="77E2D0A3" w14:textId="77777777" w:rsidR="003D120C" w:rsidRDefault="003D120C" w:rsidP="004D40F0">
      <w:pPr>
        <w:pStyle w:val="a7"/>
      </w:pPr>
    </w:p>
    <w:p w14:paraId="4969508D" w14:textId="77777777" w:rsidR="003D120C" w:rsidRDefault="003D120C" w:rsidP="004D40F0">
      <w:pPr>
        <w:pStyle w:val="a7"/>
        <w:rPr>
          <w:rFonts w:hint="eastAsia"/>
        </w:rPr>
      </w:pPr>
    </w:p>
    <w:p w14:paraId="2B686BF3" w14:textId="52E8B04A" w:rsidR="004D40F0" w:rsidRPr="004D40F0" w:rsidRDefault="004D40F0" w:rsidP="004D40F0">
      <w:pPr>
        <w:pStyle w:val="a7"/>
        <w:rPr>
          <w:b/>
          <w:bCs/>
          <w:sz w:val="24"/>
          <w:szCs w:val="28"/>
        </w:rPr>
      </w:pPr>
      <w:r w:rsidRPr="004D40F0">
        <w:rPr>
          <w:rFonts w:hint="eastAsia"/>
          <w:b/>
          <w:bCs/>
          <w:sz w:val="24"/>
          <w:szCs w:val="28"/>
        </w:rPr>
        <w:lastRenderedPageBreak/>
        <w:t>프로젝트 개요</w:t>
      </w:r>
      <w:r>
        <w:rPr>
          <w:rFonts w:hint="eastAsia"/>
          <w:b/>
          <w:bCs/>
          <w:sz w:val="24"/>
          <w:szCs w:val="28"/>
        </w:rPr>
        <w:t>(</w:t>
      </w:r>
      <w:r w:rsidRPr="004D40F0">
        <w:rPr>
          <w:rFonts w:hint="eastAsia"/>
          <w:b/>
          <w:bCs/>
          <w:sz w:val="24"/>
          <w:szCs w:val="28"/>
        </w:rPr>
        <w:t>S</w:t>
      </w:r>
      <w:r w:rsidRPr="004D40F0">
        <w:rPr>
          <w:b/>
          <w:bCs/>
          <w:sz w:val="24"/>
          <w:szCs w:val="28"/>
        </w:rPr>
        <w:t>ummary of Project</w:t>
      </w:r>
      <w:r>
        <w:rPr>
          <w:b/>
          <w:bCs/>
          <w:sz w:val="24"/>
          <w:szCs w:val="28"/>
        </w:rPr>
        <w:t>)</w:t>
      </w:r>
    </w:p>
    <w:p w14:paraId="0E1557E9" w14:textId="63DA354C" w:rsidR="004D40F0" w:rsidRDefault="004D40F0" w:rsidP="004D40F0">
      <w:pPr>
        <w:pStyle w:val="a7"/>
      </w:pPr>
    </w:p>
    <w:p w14:paraId="453B9287" w14:textId="3FF2F6E6" w:rsidR="004D40F0" w:rsidRPr="00A74D5D" w:rsidRDefault="004D40F0" w:rsidP="004D40F0">
      <w:pPr>
        <w:pStyle w:val="a7"/>
        <w:rPr>
          <w:b/>
          <w:bCs/>
        </w:rPr>
      </w:pPr>
      <w:r w:rsidRPr="00A74D5D">
        <w:rPr>
          <w:rFonts w:hint="eastAsia"/>
          <w:b/>
          <w:bCs/>
        </w:rPr>
        <w:t>1</w:t>
      </w:r>
      <w:r w:rsidRPr="00A74D5D">
        <w:rPr>
          <w:b/>
          <w:bCs/>
        </w:rPr>
        <w:t xml:space="preserve">. </w:t>
      </w:r>
      <w:r w:rsidRPr="00A74D5D">
        <w:rPr>
          <w:rFonts w:hint="eastAsia"/>
          <w:b/>
          <w:bCs/>
        </w:rPr>
        <w:t>과제명</w:t>
      </w:r>
    </w:p>
    <w:p w14:paraId="66F69A56" w14:textId="6EABA3AB" w:rsidR="004D40F0" w:rsidRDefault="00742C4B" w:rsidP="004D40F0">
      <w:pPr>
        <w:pStyle w:val="a7"/>
      </w:pPr>
      <w:r>
        <w:rPr>
          <w:rFonts w:hint="eastAsia"/>
        </w:rPr>
        <w:t>중소기업</w:t>
      </w:r>
      <w:r>
        <w:t xml:space="preserve"> </w:t>
      </w:r>
      <w:r>
        <w:rPr>
          <w:rFonts w:hint="eastAsia"/>
        </w:rPr>
        <w:t xml:space="preserve">및 </w:t>
      </w:r>
      <w:r>
        <w:t>CEO</w:t>
      </w:r>
      <w:r>
        <w:rPr>
          <w:rFonts w:hint="eastAsia"/>
        </w:rPr>
        <w:t>의 출구전략(</w:t>
      </w:r>
      <w:r>
        <w:t>Exit Strategy)</w:t>
      </w:r>
    </w:p>
    <w:p w14:paraId="6CD8FCFD" w14:textId="77777777" w:rsidR="00D649A8" w:rsidRDefault="00D649A8" w:rsidP="004D40F0">
      <w:pPr>
        <w:pStyle w:val="a7"/>
      </w:pPr>
    </w:p>
    <w:p w14:paraId="171298E7" w14:textId="4325CC1B" w:rsidR="004D40F0" w:rsidRPr="00A74D5D" w:rsidRDefault="004D40F0" w:rsidP="004D40F0">
      <w:pPr>
        <w:pStyle w:val="a7"/>
        <w:rPr>
          <w:b/>
          <w:bCs/>
        </w:rPr>
      </w:pPr>
      <w:r w:rsidRPr="00A74D5D">
        <w:rPr>
          <w:rFonts w:hint="eastAsia"/>
          <w:b/>
          <w:bCs/>
        </w:rPr>
        <w:t>2</w:t>
      </w:r>
      <w:r w:rsidRPr="00A74D5D">
        <w:rPr>
          <w:b/>
          <w:bCs/>
        </w:rPr>
        <w:t xml:space="preserve">. </w:t>
      </w:r>
      <w:r w:rsidRPr="00A74D5D">
        <w:rPr>
          <w:rFonts w:hint="eastAsia"/>
          <w:b/>
          <w:bCs/>
        </w:rPr>
        <w:t>키워드</w:t>
      </w:r>
    </w:p>
    <w:p w14:paraId="134F5E9E" w14:textId="2C632489" w:rsidR="00D649A8" w:rsidRPr="00D649A8" w:rsidRDefault="007D658A" w:rsidP="00D649A8">
      <w:pPr>
        <w:widowControl/>
        <w:shd w:val="clear" w:color="auto" w:fill="FFFFFF"/>
        <w:wordWrap/>
        <w:autoSpaceDE/>
        <w:autoSpaceDN/>
        <w:spacing w:after="0" w:line="240" w:lineRule="auto"/>
        <w:jc w:val="left"/>
        <w:rPr>
          <w:rFonts w:ascii="맑은 고딕" w:eastAsia="맑은 고딕" w:hAnsi="맑은 고딕" w:cs="굴림"/>
          <w:kern w:val="0"/>
          <w:sz w:val="21"/>
          <w:szCs w:val="21"/>
        </w:rPr>
      </w:pPr>
      <w:r>
        <w:rPr>
          <w:rFonts w:hint="eastAsia"/>
        </w:rPr>
        <w:t>중소기업,</w:t>
      </w:r>
      <w:r>
        <w:t xml:space="preserve"> </w:t>
      </w:r>
      <w:hyperlink r:id="rId9" w:history="1">
        <w:r w:rsidR="00D649A8" w:rsidRPr="00D649A8">
          <w:rPr>
            <w:rFonts w:ascii="맑은 고딕" w:eastAsia="맑은 고딕" w:hAnsi="맑은 고딕" w:cs="굴림" w:hint="eastAsia"/>
            <w:kern w:val="0"/>
            <w:sz w:val="21"/>
            <w:szCs w:val="21"/>
          </w:rPr>
          <w:t>EXIT전략</w:t>
        </w:r>
      </w:hyperlink>
      <w:r w:rsidR="00D649A8" w:rsidRPr="00D649A8">
        <w:rPr>
          <w:rFonts w:ascii="맑은 고딕" w:eastAsia="맑은 고딕" w:hAnsi="맑은 고딕" w:cs="굴림" w:hint="eastAsia"/>
          <w:kern w:val="0"/>
          <w:sz w:val="21"/>
          <w:szCs w:val="21"/>
          <w:shd w:val="clear" w:color="auto" w:fill="FFFFFF"/>
        </w:rPr>
        <w:t>,</w:t>
      </w:r>
      <w:r w:rsidR="00D649A8">
        <w:rPr>
          <w:rFonts w:ascii="맑은 고딕" w:eastAsia="맑은 고딕" w:hAnsi="맑은 고딕" w:cs="굴림"/>
          <w:kern w:val="0"/>
          <w:sz w:val="21"/>
          <w:szCs w:val="21"/>
          <w:shd w:val="clear" w:color="auto" w:fill="FFFFFF"/>
        </w:rPr>
        <w:t xml:space="preserve"> </w:t>
      </w:r>
      <w:r>
        <w:rPr>
          <w:rFonts w:ascii="맑은 고딕" w:eastAsia="맑은 고딕" w:hAnsi="맑은 고딕" w:cs="굴림" w:hint="eastAsia"/>
          <w:kern w:val="0"/>
          <w:sz w:val="21"/>
          <w:szCs w:val="21"/>
          <w:shd w:val="clear" w:color="auto" w:fill="FFFFFF"/>
        </w:rPr>
        <w:t>기업R</w:t>
      </w:r>
      <w:r>
        <w:rPr>
          <w:rFonts w:ascii="맑은 고딕" w:eastAsia="맑은 고딕" w:hAnsi="맑은 고딕" w:cs="굴림"/>
          <w:kern w:val="0"/>
          <w:sz w:val="21"/>
          <w:szCs w:val="21"/>
          <w:shd w:val="clear" w:color="auto" w:fill="FFFFFF"/>
        </w:rPr>
        <w:t xml:space="preserve">isk, </w:t>
      </w:r>
      <w:r>
        <w:rPr>
          <w:rFonts w:ascii="맑은 고딕" w:eastAsia="맑은 고딕" w:hAnsi="맑은 고딕" w:cs="굴림" w:hint="eastAsia"/>
          <w:kern w:val="0"/>
          <w:sz w:val="21"/>
          <w:szCs w:val="21"/>
          <w:shd w:val="clear" w:color="auto" w:fill="FFFFFF"/>
        </w:rPr>
        <w:t>C</w:t>
      </w:r>
      <w:r>
        <w:rPr>
          <w:rFonts w:ascii="맑은 고딕" w:eastAsia="맑은 고딕" w:hAnsi="맑은 고딕" w:cs="굴림"/>
          <w:kern w:val="0"/>
          <w:sz w:val="21"/>
          <w:szCs w:val="21"/>
          <w:shd w:val="clear" w:color="auto" w:fill="FFFFFF"/>
        </w:rPr>
        <w:t>EO</w:t>
      </w:r>
      <w:r>
        <w:rPr>
          <w:rFonts w:ascii="맑은 고딕" w:eastAsia="맑은 고딕" w:hAnsi="맑은 고딕" w:cs="굴림" w:hint="eastAsia"/>
          <w:kern w:val="0"/>
          <w:sz w:val="21"/>
          <w:szCs w:val="21"/>
          <w:shd w:val="clear" w:color="auto" w:fill="FFFFFF"/>
        </w:rPr>
        <w:t>은퇴,</w:t>
      </w:r>
      <w:r>
        <w:rPr>
          <w:rFonts w:ascii="맑은 고딕" w:eastAsia="맑은 고딕" w:hAnsi="맑은 고딕" w:cs="굴림"/>
          <w:kern w:val="0"/>
          <w:sz w:val="21"/>
          <w:szCs w:val="21"/>
          <w:shd w:val="clear" w:color="auto" w:fill="FFFFFF"/>
        </w:rPr>
        <w:t xml:space="preserve"> </w:t>
      </w:r>
      <w:hyperlink r:id="rId10" w:history="1">
        <w:r w:rsidR="00D649A8" w:rsidRPr="00D649A8">
          <w:rPr>
            <w:rFonts w:ascii="맑은 고딕" w:eastAsia="맑은 고딕" w:hAnsi="맑은 고딕" w:cs="굴림" w:hint="eastAsia"/>
            <w:kern w:val="0"/>
            <w:sz w:val="21"/>
            <w:szCs w:val="21"/>
          </w:rPr>
          <w:t>IPO</w:t>
        </w:r>
      </w:hyperlink>
      <w:r w:rsidR="001E740C">
        <w:rPr>
          <w:rFonts w:ascii="맑은 고딕" w:eastAsia="맑은 고딕" w:hAnsi="맑은 고딕" w:cs="굴림"/>
          <w:kern w:val="0"/>
          <w:sz w:val="21"/>
          <w:szCs w:val="21"/>
        </w:rPr>
        <w:t xml:space="preserve">, </w:t>
      </w:r>
      <w:hyperlink r:id="rId11" w:history="1">
        <w:r w:rsidR="00D649A8" w:rsidRPr="00D649A8">
          <w:rPr>
            <w:rFonts w:ascii="맑은 고딕" w:eastAsia="맑은 고딕" w:hAnsi="맑은 고딕" w:cs="굴림" w:hint="eastAsia"/>
            <w:kern w:val="0"/>
            <w:sz w:val="21"/>
            <w:szCs w:val="21"/>
          </w:rPr>
          <w:t>M&amp;A</w:t>
        </w:r>
      </w:hyperlink>
    </w:p>
    <w:p w14:paraId="1C13F91C" w14:textId="45485DB8" w:rsidR="004D40F0" w:rsidRDefault="004D40F0" w:rsidP="004D40F0">
      <w:pPr>
        <w:pStyle w:val="a7"/>
      </w:pPr>
    </w:p>
    <w:p w14:paraId="04403EAE" w14:textId="1BC64634" w:rsidR="004D40F0" w:rsidRPr="00A74D5D" w:rsidRDefault="004D40F0" w:rsidP="004D40F0">
      <w:pPr>
        <w:pStyle w:val="a7"/>
        <w:rPr>
          <w:b/>
          <w:bCs/>
        </w:rPr>
      </w:pPr>
      <w:r w:rsidRPr="00A74D5D">
        <w:rPr>
          <w:rFonts w:hint="eastAsia"/>
          <w:b/>
          <w:bCs/>
        </w:rPr>
        <w:t>3</w:t>
      </w:r>
      <w:r w:rsidRPr="00A74D5D">
        <w:rPr>
          <w:b/>
          <w:bCs/>
        </w:rPr>
        <w:t xml:space="preserve">. </w:t>
      </w:r>
      <w:r w:rsidRPr="00A74D5D">
        <w:rPr>
          <w:rFonts w:hint="eastAsia"/>
          <w:b/>
          <w:bCs/>
        </w:rPr>
        <w:t>목적</w:t>
      </w:r>
    </w:p>
    <w:p w14:paraId="207FFF53" w14:textId="616C53A5" w:rsidR="004D40F0" w:rsidRDefault="004E4DDE" w:rsidP="004D40F0">
      <w:pPr>
        <w:pStyle w:val="a7"/>
      </w:pPr>
      <w:r>
        <w:rPr>
          <w:rFonts w:hint="eastAsia"/>
        </w:rPr>
        <w:t>C</w:t>
      </w:r>
      <w:r>
        <w:t>EO</w:t>
      </w:r>
      <w:r>
        <w:rPr>
          <w:rFonts w:hint="eastAsia"/>
        </w:rPr>
        <w:t xml:space="preserve">의 은퇴 등으로 인하여 발생하는 기업의 경쟁력 유지 및 기업의 </w:t>
      </w:r>
      <w:r>
        <w:t>Risk</w:t>
      </w:r>
      <w:r>
        <w:rPr>
          <w:rFonts w:hint="eastAsia"/>
        </w:rPr>
        <w:t xml:space="preserve">최소화를 위한 전략적 연구와 </w:t>
      </w:r>
      <w:r>
        <w:t>CEO</w:t>
      </w:r>
      <w:r>
        <w:rPr>
          <w:rFonts w:hint="eastAsia"/>
        </w:rPr>
        <w:t xml:space="preserve"> 은퇴 이후의 경제적 안정을 위한 연구활동</w:t>
      </w:r>
    </w:p>
    <w:p w14:paraId="338B9830" w14:textId="77777777" w:rsidR="00D649A8" w:rsidRDefault="00D649A8" w:rsidP="004D40F0">
      <w:pPr>
        <w:pStyle w:val="a7"/>
      </w:pPr>
    </w:p>
    <w:p w14:paraId="777F2F03" w14:textId="6EBFC720" w:rsidR="004D40F0" w:rsidRPr="00A74D5D" w:rsidRDefault="004D40F0" w:rsidP="004D40F0">
      <w:pPr>
        <w:pStyle w:val="a7"/>
        <w:rPr>
          <w:b/>
          <w:bCs/>
        </w:rPr>
      </w:pPr>
      <w:r w:rsidRPr="00A74D5D">
        <w:rPr>
          <w:rFonts w:hint="eastAsia"/>
          <w:b/>
          <w:bCs/>
        </w:rPr>
        <w:t>4</w:t>
      </w:r>
      <w:r w:rsidRPr="00A74D5D">
        <w:rPr>
          <w:b/>
          <w:bCs/>
        </w:rPr>
        <w:t xml:space="preserve">. </w:t>
      </w:r>
      <w:r w:rsidRPr="00A74D5D">
        <w:rPr>
          <w:rFonts w:hint="eastAsia"/>
          <w:b/>
          <w:bCs/>
        </w:rPr>
        <w:t>연구내용 요약</w:t>
      </w:r>
    </w:p>
    <w:p w14:paraId="619AABE5" w14:textId="77777777" w:rsidR="00A74D5D" w:rsidRDefault="003554C7" w:rsidP="00B1090D">
      <w:pPr>
        <w:pStyle w:val="a7"/>
        <w:ind w:firstLineChars="100" w:firstLine="218"/>
        <w:rPr>
          <w:rFonts w:ascii="맑은 고딕" w:eastAsia="맑은 고딕" w:hAnsi="맑은 고딕"/>
          <w:color w:val="333333"/>
          <w:spacing w:val="4"/>
          <w:sz w:val="21"/>
          <w:szCs w:val="21"/>
          <w:shd w:val="clear" w:color="auto" w:fill="FFFFFF"/>
        </w:rPr>
      </w:pPr>
      <w:r>
        <w:rPr>
          <w:rFonts w:ascii="맑은 고딕" w:eastAsia="맑은 고딕" w:hAnsi="맑은 고딕" w:hint="eastAsia"/>
          <w:color w:val="333333"/>
          <w:spacing w:val="4"/>
          <w:sz w:val="21"/>
          <w:szCs w:val="21"/>
          <w:shd w:val="clear" w:color="auto" w:fill="FFFFFF"/>
        </w:rPr>
        <w:t>기업 간의 전략적 제휴와 인수, 합병을 통한 시장지배로 인한 기업의 경쟁력이 약화되는 환경 속에서 중소기업이 발전, 성장해 나가거나 혹은 사업에서의 안정적인 퇴출을 하는데 있어서 EXIT전략에 대한 이해의 필요성이 증가하고 있다. 그 동안 기업의 설립과 투자에 대한 연구는 많았지만, 이러한 기업을 언제, 어떤 방법으로 EXIT할 것인가에 대한 연구는 부족한 실정이었다. 본 연구에서는 EXIT전략을 통한 중소기업의 안정적인 투자 회수를 연구하고 각 상황 별로 이에 적절한 EXIT전략의 유형을 파악함으로써 기업이 EXIT전략을 수행하는데 있어서 각각의 상황에 맞는 EXIT전략의 유형을 선택할 수 있도록 도움이 되는 자료를 제시하는 것을 목적으로 하였다.</w:t>
      </w:r>
    </w:p>
    <w:p w14:paraId="657B0CF8" w14:textId="77777777" w:rsidR="00A74D5D" w:rsidRDefault="00A74D5D" w:rsidP="004D40F0">
      <w:pPr>
        <w:pStyle w:val="a7"/>
        <w:rPr>
          <w:rFonts w:ascii="맑은 고딕" w:eastAsia="맑은 고딕" w:hAnsi="맑은 고딕"/>
          <w:color w:val="333333"/>
          <w:spacing w:val="4"/>
          <w:sz w:val="21"/>
          <w:szCs w:val="21"/>
          <w:shd w:val="clear" w:color="auto" w:fill="FFFFFF"/>
        </w:rPr>
      </w:pPr>
    </w:p>
    <w:p w14:paraId="6D12EFAC" w14:textId="28C3C8C1" w:rsidR="00B1090D" w:rsidRDefault="003554C7" w:rsidP="00B1090D">
      <w:pPr>
        <w:pStyle w:val="a7"/>
        <w:ind w:firstLineChars="100" w:firstLine="218"/>
        <w:rPr>
          <w:rFonts w:ascii="맑은 고딕" w:eastAsia="맑은 고딕" w:hAnsi="맑은 고딕"/>
          <w:color w:val="333333"/>
          <w:spacing w:val="4"/>
          <w:sz w:val="21"/>
          <w:szCs w:val="21"/>
          <w:shd w:val="clear" w:color="auto" w:fill="FFFFFF"/>
        </w:rPr>
      </w:pPr>
      <w:r>
        <w:rPr>
          <w:rFonts w:ascii="맑은 고딕" w:eastAsia="맑은 고딕" w:hAnsi="맑은 고딕" w:hint="eastAsia"/>
          <w:color w:val="333333"/>
          <w:spacing w:val="4"/>
          <w:sz w:val="21"/>
          <w:szCs w:val="21"/>
          <w:shd w:val="clear" w:color="auto" w:fill="FFFFFF"/>
        </w:rPr>
        <w:t xml:space="preserve">이와 같은 연구목적을 위해 본 연구에서는 기존 연구와 문헌조사를 통하여 EXIT전략의 개념, 이러한 EXIT전략이 경영성과에 어떠한 영향을 미치는지를 살펴보고 실제로 알아보기 위하여 다양한 방법으로 EXIT전략을 성공으로 이끈 기업들의 사례를 연구하였다. 국내 기업의 경우 대다수가 </w:t>
      </w:r>
      <w:proofErr w:type="spellStart"/>
      <w:r>
        <w:rPr>
          <w:rFonts w:ascii="맑은 고딕" w:eastAsia="맑은 고딕" w:hAnsi="맑은 고딕" w:hint="eastAsia"/>
          <w:color w:val="333333"/>
          <w:spacing w:val="4"/>
          <w:sz w:val="21"/>
          <w:szCs w:val="21"/>
          <w:shd w:val="clear" w:color="auto" w:fill="FFFFFF"/>
        </w:rPr>
        <w:t>벤처캐피탈이나</w:t>
      </w:r>
      <w:proofErr w:type="spellEnd"/>
      <w:r>
        <w:rPr>
          <w:rFonts w:ascii="맑은 고딕" w:eastAsia="맑은 고딕" w:hAnsi="맑은 고딕" w:hint="eastAsia"/>
          <w:color w:val="333333"/>
          <w:spacing w:val="4"/>
          <w:sz w:val="21"/>
          <w:szCs w:val="21"/>
          <w:shd w:val="clear" w:color="auto" w:fill="FFFFFF"/>
        </w:rPr>
        <w:t xml:space="preserve"> 금융기관, 투자자로부터 사업 자금을 </w:t>
      </w:r>
      <w:proofErr w:type="spellStart"/>
      <w:r>
        <w:rPr>
          <w:rFonts w:ascii="맑은 고딕" w:eastAsia="맑은 고딕" w:hAnsi="맑은 고딕" w:hint="eastAsia"/>
          <w:color w:val="333333"/>
          <w:spacing w:val="4"/>
          <w:sz w:val="21"/>
          <w:szCs w:val="21"/>
          <w:shd w:val="clear" w:color="auto" w:fill="FFFFFF"/>
        </w:rPr>
        <w:t>투자받아</w:t>
      </w:r>
      <w:proofErr w:type="spellEnd"/>
      <w:r>
        <w:rPr>
          <w:rFonts w:ascii="맑은 고딕" w:eastAsia="맑은 고딕" w:hAnsi="맑은 고딕" w:hint="eastAsia"/>
          <w:color w:val="333333"/>
          <w:spacing w:val="4"/>
          <w:sz w:val="21"/>
          <w:szCs w:val="21"/>
          <w:shd w:val="clear" w:color="auto" w:fill="FFFFFF"/>
        </w:rPr>
        <w:t xml:space="preserve"> 기업을 운영했기 때문에 여타 다른 기업들에 비해서 </w:t>
      </w:r>
      <w:proofErr w:type="spellStart"/>
      <w:r>
        <w:rPr>
          <w:rFonts w:ascii="맑은 고딕" w:eastAsia="맑은 고딕" w:hAnsi="맑은 고딕" w:hint="eastAsia"/>
          <w:color w:val="333333"/>
          <w:spacing w:val="4"/>
          <w:sz w:val="21"/>
          <w:szCs w:val="21"/>
          <w:shd w:val="clear" w:color="auto" w:fill="FFFFFF"/>
        </w:rPr>
        <w:t>투자받은</w:t>
      </w:r>
      <w:proofErr w:type="spellEnd"/>
      <w:r>
        <w:rPr>
          <w:rFonts w:ascii="맑은 고딕" w:eastAsia="맑은 고딕" w:hAnsi="맑은 고딕" w:hint="eastAsia"/>
          <w:color w:val="333333"/>
          <w:spacing w:val="4"/>
          <w:sz w:val="21"/>
          <w:szCs w:val="21"/>
          <w:shd w:val="clear" w:color="auto" w:fill="FFFFFF"/>
        </w:rPr>
        <w:t xml:space="preserve"> 자금을 회수하는 EXIT전략 역시 무엇보다도 중요하다. 또한 우리나라의 경우 대다수의 기업들이 EXIT전략의 방법으로 IPO만을 생각하는 경우가 많아, 기업의 상황에 적합한 EXIT전략의 다각화를 통하여 성공적인 EXIT을 수행하는 노력이 필요하다.</w:t>
      </w:r>
    </w:p>
    <w:p w14:paraId="79F969AE" w14:textId="77777777" w:rsidR="00B1090D" w:rsidRDefault="00B1090D" w:rsidP="00B1090D">
      <w:pPr>
        <w:pStyle w:val="a7"/>
        <w:ind w:firstLineChars="100" w:firstLine="218"/>
        <w:rPr>
          <w:rFonts w:ascii="맑은 고딕" w:eastAsia="맑은 고딕" w:hAnsi="맑은 고딕"/>
          <w:color w:val="333333"/>
          <w:spacing w:val="4"/>
          <w:sz w:val="21"/>
          <w:szCs w:val="21"/>
          <w:shd w:val="clear" w:color="auto" w:fill="FFFFFF"/>
        </w:rPr>
      </w:pPr>
    </w:p>
    <w:p w14:paraId="334153EF" w14:textId="0A81987E" w:rsidR="003554C7" w:rsidRDefault="003554C7" w:rsidP="00B1090D">
      <w:pPr>
        <w:pStyle w:val="a7"/>
        <w:ind w:firstLineChars="100" w:firstLine="218"/>
      </w:pPr>
      <w:r>
        <w:rPr>
          <w:rFonts w:ascii="맑은 고딕" w:eastAsia="맑은 고딕" w:hAnsi="맑은 고딕" w:hint="eastAsia"/>
          <w:color w:val="333333"/>
          <w:spacing w:val="4"/>
          <w:sz w:val="21"/>
          <w:szCs w:val="21"/>
          <w:shd w:val="clear" w:color="auto" w:fill="FFFFFF"/>
        </w:rPr>
        <w:t xml:space="preserve">본 연구는 EXIT전략에 선택에 있어서 각각의 EXIT전략에 영향을 주는 요인을 대표적인 사례를 통하여 제시함으로써 국내 </w:t>
      </w:r>
      <w:r w:rsidR="00A74D5D">
        <w:rPr>
          <w:rFonts w:ascii="맑은 고딕" w:eastAsia="맑은 고딕" w:hAnsi="맑은 고딕" w:hint="eastAsia"/>
          <w:color w:val="333333"/>
          <w:spacing w:val="4"/>
          <w:sz w:val="21"/>
          <w:szCs w:val="21"/>
          <w:shd w:val="clear" w:color="auto" w:fill="FFFFFF"/>
        </w:rPr>
        <w:t>중소</w:t>
      </w:r>
      <w:r>
        <w:rPr>
          <w:rFonts w:ascii="맑은 고딕" w:eastAsia="맑은 고딕" w:hAnsi="맑은 고딕" w:hint="eastAsia"/>
          <w:color w:val="333333"/>
          <w:spacing w:val="4"/>
          <w:sz w:val="21"/>
          <w:szCs w:val="21"/>
          <w:shd w:val="clear" w:color="auto" w:fill="FFFFFF"/>
        </w:rPr>
        <w:t>기업들의 EXIT전략 수립에 방향을 제시할 수 있을 것으로 기대한다.</w:t>
      </w:r>
    </w:p>
    <w:p w14:paraId="01599119" w14:textId="43BFDCAD" w:rsidR="004D40F0" w:rsidRPr="00B1090D" w:rsidRDefault="004D40F0" w:rsidP="004D40F0">
      <w:pPr>
        <w:pStyle w:val="a7"/>
      </w:pPr>
    </w:p>
    <w:p w14:paraId="3281B1DD" w14:textId="34913D08" w:rsidR="004D40F0" w:rsidRDefault="004D40F0" w:rsidP="004D40F0">
      <w:pPr>
        <w:pStyle w:val="a7"/>
      </w:pPr>
    </w:p>
    <w:p w14:paraId="42DF3C44" w14:textId="0917C6D0" w:rsidR="004D40F0" w:rsidRDefault="004D40F0" w:rsidP="004D40F0">
      <w:pPr>
        <w:pStyle w:val="a7"/>
      </w:pPr>
    </w:p>
    <w:p w14:paraId="284237B4" w14:textId="5656B3A3" w:rsidR="004D40F0" w:rsidRPr="00DD1029" w:rsidRDefault="004D40F0" w:rsidP="00DD1029">
      <w:pPr>
        <w:pStyle w:val="a7"/>
        <w:jc w:val="center"/>
        <w:rPr>
          <w:b/>
          <w:bCs/>
          <w:sz w:val="40"/>
          <w:szCs w:val="44"/>
        </w:rPr>
      </w:pPr>
      <w:r w:rsidRPr="00DD1029">
        <w:rPr>
          <w:rFonts w:hint="eastAsia"/>
          <w:b/>
          <w:bCs/>
          <w:sz w:val="40"/>
          <w:szCs w:val="44"/>
        </w:rPr>
        <w:lastRenderedPageBreak/>
        <w:t>목차(</w:t>
      </w:r>
      <w:r w:rsidRPr="00DD1029">
        <w:rPr>
          <w:b/>
          <w:bCs/>
          <w:sz w:val="40"/>
          <w:szCs w:val="44"/>
        </w:rPr>
        <w:t>Contents of Study)</w:t>
      </w:r>
    </w:p>
    <w:p w14:paraId="57364FC7" w14:textId="1735F4FA" w:rsidR="004D40F0" w:rsidRDefault="004D40F0" w:rsidP="004D40F0">
      <w:pPr>
        <w:pStyle w:val="a7"/>
        <w:rPr>
          <w:b/>
          <w:bCs/>
          <w:sz w:val="24"/>
          <w:szCs w:val="28"/>
        </w:rPr>
      </w:pPr>
    </w:p>
    <w:p w14:paraId="0C03E29B" w14:textId="0C19083D" w:rsidR="00DD1029" w:rsidRDefault="00DD1029" w:rsidP="004D40F0">
      <w:pPr>
        <w:pStyle w:val="a7"/>
        <w:rPr>
          <w:b/>
          <w:bCs/>
          <w:sz w:val="24"/>
          <w:szCs w:val="28"/>
        </w:rPr>
      </w:pPr>
    </w:p>
    <w:p w14:paraId="375DBAEB" w14:textId="21D88A09" w:rsidR="00DD1029" w:rsidRDefault="00DD1029" w:rsidP="004D40F0">
      <w:pPr>
        <w:pStyle w:val="a7"/>
        <w:rPr>
          <w:b/>
          <w:bCs/>
          <w:sz w:val="24"/>
          <w:szCs w:val="28"/>
        </w:rPr>
      </w:pPr>
    </w:p>
    <w:p w14:paraId="704A9502" w14:textId="7C1E0ECA" w:rsidR="00DD1029" w:rsidRPr="00DD1029" w:rsidRDefault="00DD1029" w:rsidP="00DD1029">
      <w:pPr>
        <w:pStyle w:val="a7"/>
        <w:spacing w:line="600" w:lineRule="auto"/>
        <w:rPr>
          <w:sz w:val="28"/>
          <w:szCs w:val="32"/>
        </w:rPr>
      </w:pPr>
      <w:r w:rsidRPr="00DD1029">
        <w:rPr>
          <w:rFonts w:hint="eastAsia"/>
          <w:sz w:val="28"/>
          <w:szCs w:val="32"/>
        </w:rPr>
        <w:t>1</w:t>
      </w:r>
      <w:r w:rsidRPr="00DD1029">
        <w:rPr>
          <w:sz w:val="28"/>
          <w:szCs w:val="32"/>
        </w:rPr>
        <w:t xml:space="preserve">. </w:t>
      </w:r>
      <w:r w:rsidRPr="00DD1029">
        <w:rPr>
          <w:rFonts w:hint="eastAsia"/>
          <w:sz w:val="28"/>
          <w:szCs w:val="32"/>
        </w:rPr>
        <w:t>기업매각과</w:t>
      </w:r>
      <w:r w:rsidRPr="00DD1029">
        <w:rPr>
          <w:sz w:val="28"/>
          <w:szCs w:val="32"/>
        </w:rPr>
        <w:t xml:space="preserve"> 전략</w:t>
      </w:r>
      <w:r>
        <w:rPr>
          <w:rFonts w:hint="eastAsia"/>
          <w:sz w:val="28"/>
          <w:szCs w:val="32"/>
        </w:rPr>
        <w:t xml:space="preserve"> </w:t>
      </w:r>
      <w:r>
        <w:rPr>
          <w:sz w:val="28"/>
          <w:szCs w:val="32"/>
        </w:rPr>
        <w:t>-------------------------</w:t>
      </w:r>
      <w:r w:rsidR="009E42D0">
        <w:rPr>
          <w:sz w:val="28"/>
          <w:szCs w:val="32"/>
        </w:rPr>
        <w:t>---</w:t>
      </w:r>
      <w:r>
        <w:rPr>
          <w:sz w:val="28"/>
          <w:szCs w:val="32"/>
        </w:rPr>
        <w:t>--</w:t>
      </w:r>
      <w:r w:rsidR="009E42D0">
        <w:rPr>
          <w:sz w:val="28"/>
          <w:szCs w:val="32"/>
        </w:rPr>
        <w:t>--------</w:t>
      </w:r>
      <w:r>
        <w:rPr>
          <w:sz w:val="28"/>
          <w:szCs w:val="32"/>
        </w:rPr>
        <w:t>----- 4page</w:t>
      </w:r>
    </w:p>
    <w:p w14:paraId="78435786" w14:textId="2A8DD184" w:rsidR="00DD1029" w:rsidRPr="00DD1029" w:rsidRDefault="00DD1029" w:rsidP="00DD1029">
      <w:pPr>
        <w:pStyle w:val="a7"/>
        <w:spacing w:line="600" w:lineRule="auto"/>
        <w:rPr>
          <w:sz w:val="28"/>
          <w:szCs w:val="32"/>
        </w:rPr>
      </w:pPr>
      <w:r w:rsidRPr="00DD1029">
        <w:rPr>
          <w:rFonts w:hint="eastAsia"/>
          <w:sz w:val="28"/>
          <w:szCs w:val="32"/>
        </w:rPr>
        <w:t>2</w:t>
      </w:r>
      <w:r w:rsidRPr="00DD1029">
        <w:rPr>
          <w:sz w:val="28"/>
          <w:szCs w:val="32"/>
        </w:rPr>
        <w:t xml:space="preserve">. </w:t>
      </w:r>
      <w:r w:rsidRPr="00DD1029">
        <w:rPr>
          <w:rFonts w:hint="eastAsia"/>
          <w:sz w:val="28"/>
          <w:szCs w:val="32"/>
        </w:rPr>
        <w:t>전략의</w:t>
      </w:r>
      <w:r w:rsidRPr="00DD1029">
        <w:rPr>
          <w:sz w:val="28"/>
          <w:szCs w:val="32"/>
        </w:rPr>
        <w:t xml:space="preserve"> 부재</w:t>
      </w:r>
      <w:r>
        <w:rPr>
          <w:rFonts w:hint="eastAsia"/>
          <w:sz w:val="28"/>
          <w:szCs w:val="32"/>
        </w:rPr>
        <w:t xml:space="preserve"> </w:t>
      </w:r>
      <w:r>
        <w:rPr>
          <w:sz w:val="28"/>
          <w:szCs w:val="32"/>
        </w:rPr>
        <w:t>------------------------------</w:t>
      </w:r>
      <w:r w:rsidR="009E42D0">
        <w:rPr>
          <w:sz w:val="28"/>
          <w:szCs w:val="32"/>
        </w:rPr>
        <w:t>----------------</w:t>
      </w:r>
      <w:r>
        <w:rPr>
          <w:sz w:val="28"/>
          <w:szCs w:val="32"/>
        </w:rPr>
        <w:t>-- 4page</w:t>
      </w:r>
    </w:p>
    <w:p w14:paraId="4A819BCD" w14:textId="15216071" w:rsidR="00DD1029" w:rsidRPr="00DD1029" w:rsidRDefault="00DD1029" w:rsidP="00DD1029">
      <w:pPr>
        <w:pStyle w:val="a7"/>
        <w:spacing w:line="600" w:lineRule="auto"/>
        <w:rPr>
          <w:sz w:val="28"/>
          <w:szCs w:val="32"/>
        </w:rPr>
      </w:pPr>
      <w:r w:rsidRPr="00DD1029">
        <w:rPr>
          <w:rFonts w:hint="eastAsia"/>
          <w:sz w:val="28"/>
          <w:szCs w:val="32"/>
        </w:rPr>
        <w:t>3</w:t>
      </w:r>
      <w:r w:rsidRPr="00DD1029">
        <w:rPr>
          <w:sz w:val="28"/>
          <w:szCs w:val="32"/>
        </w:rPr>
        <w:t xml:space="preserve">. </w:t>
      </w:r>
      <w:r w:rsidRPr="00DD1029">
        <w:rPr>
          <w:rFonts w:hint="eastAsia"/>
          <w:sz w:val="28"/>
          <w:szCs w:val="32"/>
        </w:rPr>
        <w:t>기업의</w:t>
      </w:r>
      <w:r w:rsidRPr="00DD1029">
        <w:rPr>
          <w:sz w:val="28"/>
          <w:szCs w:val="32"/>
        </w:rPr>
        <w:t xml:space="preserve"> 출구</w:t>
      </w:r>
      <w:r>
        <w:rPr>
          <w:rFonts w:hint="eastAsia"/>
          <w:sz w:val="28"/>
          <w:szCs w:val="32"/>
        </w:rPr>
        <w:t xml:space="preserve"> </w:t>
      </w:r>
      <w:r>
        <w:rPr>
          <w:sz w:val="28"/>
          <w:szCs w:val="32"/>
        </w:rPr>
        <w:t>------------------------</w:t>
      </w:r>
      <w:r w:rsidR="009E42D0">
        <w:rPr>
          <w:sz w:val="28"/>
          <w:szCs w:val="32"/>
        </w:rPr>
        <w:t>----------------</w:t>
      </w:r>
      <w:r>
        <w:rPr>
          <w:sz w:val="28"/>
          <w:szCs w:val="32"/>
        </w:rPr>
        <w:t>-------- 5page</w:t>
      </w:r>
    </w:p>
    <w:p w14:paraId="6942E581" w14:textId="37D2C208" w:rsidR="00DD1029" w:rsidRPr="00DD1029" w:rsidRDefault="00DD1029" w:rsidP="00DD1029">
      <w:pPr>
        <w:pStyle w:val="a7"/>
        <w:spacing w:line="600" w:lineRule="auto"/>
        <w:rPr>
          <w:sz w:val="28"/>
          <w:szCs w:val="32"/>
        </w:rPr>
      </w:pPr>
      <w:r w:rsidRPr="00DD1029">
        <w:rPr>
          <w:rFonts w:hint="eastAsia"/>
          <w:sz w:val="28"/>
          <w:szCs w:val="32"/>
        </w:rPr>
        <w:t>4</w:t>
      </w:r>
      <w:r w:rsidRPr="00DD1029">
        <w:rPr>
          <w:sz w:val="28"/>
          <w:szCs w:val="32"/>
        </w:rPr>
        <w:t xml:space="preserve">. </w:t>
      </w:r>
      <w:r w:rsidRPr="00DD1029">
        <w:rPr>
          <w:rFonts w:hint="eastAsia"/>
          <w:sz w:val="28"/>
          <w:szCs w:val="32"/>
        </w:rPr>
        <w:t>매각</w:t>
      </w:r>
      <w:r w:rsidRPr="00DD1029">
        <w:rPr>
          <w:sz w:val="28"/>
          <w:szCs w:val="32"/>
        </w:rPr>
        <w:t xml:space="preserve"> 가능성</w:t>
      </w:r>
      <w:r>
        <w:rPr>
          <w:rFonts w:hint="eastAsia"/>
          <w:sz w:val="28"/>
          <w:szCs w:val="32"/>
        </w:rPr>
        <w:t xml:space="preserve"> </w:t>
      </w:r>
      <w:r>
        <w:rPr>
          <w:sz w:val="28"/>
          <w:szCs w:val="32"/>
        </w:rPr>
        <w:t>--------------------</w:t>
      </w:r>
      <w:r w:rsidR="009E42D0">
        <w:rPr>
          <w:sz w:val="28"/>
          <w:szCs w:val="32"/>
        </w:rPr>
        <w:t>----------------</w:t>
      </w:r>
      <w:r>
        <w:rPr>
          <w:sz w:val="28"/>
          <w:szCs w:val="32"/>
        </w:rPr>
        <w:t>------------ 5page</w:t>
      </w:r>
    </w:p>
    <w:p w14:paraId="466B847E" w14:textId="5BAA7B10" w:rsidR="00DD1029" w:rsidRPr="00DD1029" w:rsidRDefault="00DD1029" w:rsidP="00DD1029">
      <w:pPr>
        <w:pStyle w:val="a7"/>
        <w:spacing w:line="600" w:lineRule="auto"/>
        <w:rPr>
          <w:sz w:val="28"/>
          <w:szCs w:val="32"/>
        </w:rPr>
      </w:pPr>
      <w:r w:rsidRPr="00DD1029">
        <w:rPr>
          <w:rFonts w:hint="eastAsia"/>
          <w:sz w:val="28"/>
          <w:szCs w:val="32"/>
        </w:rPr>
        <w:t>5</w:t>
      </w:r>
      <w:r w:rsidRPr="00DD1029">
        <w:rPr>
          <w:sz w:val="28"/>
          <w:szCs w:val="32"/>
        </w:rPr>
        <w:t>. M&amp;A</w:t>
      </w:r>
      <w:r w:rsidRPr="00DD1029">
        <w:rPr>
          <w:rFonts w:hint="eastAsia"/>
          <w:sz w:val="28"/>
          <w:szCs w:val="32"/>
        </w:rPr>
        <w:t>를 통한 기업매각</w:t>
      </w:r>
      <w:r>
        <w:rPr>
          <w:rFonts w:hint="eastAsia"/>
          <w:sz w:val="28"/>
          <w:szCs w:val="32"/>
        </w:rPr>
        <w:t xml:space="preserve"> </w:t>
      </w:r>
      <w:r>
        <w:rPr>
          <w:sz w:val="28"/>
          <w:szCs w:val="32"/>
        </w:rPr>
        <w:t>---------------------------</w:t>
      </w:r>
      <w:r w:rsidR="009E42D0">
        <w:rPr>
          <w:sz w:val="28"/>
          <w:szCs w:val="32"/>
        </w:rPr>
        <w:t>----</w:t>
      </w:r>
      <w:r>
        <w:rPr>
          <w:sz w:val="28"/>
          <w:szCs w:val="32"/>
        </w:rPr>
        <w:t>----- 7page</w:t>
      </w:r>
    </w:p>
    <w:p w14:paraId="25C6AE91" w14:textId="2FC03382" w:rsidR="00DD1029" w:rsidRPr="00DD1029" w:rsidRDefault="00DD1029" w:rsidP="00DD1029">
      <w:pPr>
        <w:pStyle w:val="a7"/>
        <w:spacing w:line="600" w:lineRule="auto"/>
        <w:rPr>
          <w:sz w:val="28"/>
          <w:szCs w:val="32"/>
        </w:rPr>
      </w:pPr>
      <w:r w:rsidRPr="00DD1029">
        <w:rPr>
          <w:rFonts w:hint="eastAsia"/>
          <w:sz w:val="28"/>
          <w:szCs w:val="32"/>
        </w:rPr>
        <w:t>6</w:t>
      </w:r>
      <w:r w:rsidRPr="00DD1029">
        <w:rPr>
          <w:sz w:val="28"/>
          <w:szCs w:val="32"/>
        </w:rPr>
        <w:t xml:space="preserve">. </w:t>
      </w:r>
      <w:r w:rsidRPr="00DD1029">
        <w:rPr>
          <w:rFonts w:hint="eastAsia"/>
          <w:sz w:val="28"/>
          <w:szCs w:val="32"/>
        </w:rPr>
        <w:t>매각결정과</w:t>
      </w:r>
      <w:r w:rsidRPr="00DD1029">
        <w:rPr>
          <w:sz w:val="28"/>
          <w:szCs w:val="32"/>
        </w:rPr>
        <w:t xml:space="preserve"> 경영전략</w:t>
      </w:r>
      <w:r>
        <w:rPr>
          <w:rFonts w:hint="eastAsia"/>
          <w:sz w:val="28"/>
          <w:szCs w:val="32"/>
        </w:rPr>
        <w:t xml:space="preserve"> </w:t>
      </w:r>
      <w:r>
        <w:rPr>
          <w:sz w:val="28"/>
          <w:szCs w:val="32"/>
        </w:rPr>
        <w:t>------------------------------</w:t>
      </w:r>
      <w:r w:rsidR="009E42D0">
        <w:rPr>
          <w:sz w:val="28"/>
          <w:szCs w:val="32"/>
        </w:rPr>
        <w:t>------</w:t>
      </w:r>
      <w:r>
        <w:rPr>
          <w:sz w:val="28"/>
          <w:szCs w:val="32"/>
        </w:rPr>
        <w:t>-- 8page</w:t>
      </w:r>
    </w:p>
    <w:p w14:paraId="5223AD84" w14:textId="3857C5DD" w:rsidR="00DD1029" w:rsidRPr="00DD1029" w:rsidRDefault="00DD1029" w:rsidP="00DD1029">
      <w:pPr>
        <w:pStyle w:val="a7"/>
        <w:spacing w:line="600" w:lineRule="auto"/>
        <w:rPr>
          <w:sz w:val="28"/>
          <w:szCs w:val="32"/>
        </w:rPr>
      </w:pPr>
      <w:r w:rsidRPr="00DD1029">
        <w:rPr>
          <w:sz w:val="28"/>
          <w:szCs w:val="32"/>
        </w:rPr>
        <w:t>7. M&amp;A Case Study</w:t>
      </w:r>
      <w:r>
        <w:rPr>
          <w:rFonts w:hint="eastAsia"/>
          <w:sz w:val="28"/>
          <w:szCs w:val="32"/>
        </w:rPr>
        <w:t xml:space="preserve"> </w:t>
      </w:r>
      <w:r>
        <w:rPr>
          <w:sz w:val="28"/>
          <w:szCs w:val="32"/>
        </w:rPr>
        <w:t>-----------------------------</w:t>
      </w:r>
      <w:r w:rsidR="009E42D0">
        <w:rPr>
          <w:sz w:val="28"/>
          <w:szCs w:val="32"/>
        </w:rPr>
        <w:t>-----------</w:t>
      </w:r>
      <w:r>
        <w:rPr>
          <w:sz w:val="28"/>
          <w:szCs w:val="32"/>
        </w:rPr>
        <w:t>--- 9page</w:t>
      </w:r>
    </w:p>
    <w:p w14:paraId="3DC48DAD" w14:textId="3BE85380" w:rsidR="00DD1029" w:rsidRPr="00DD1029" w:rsidRDefault="00DD1029" w:rsidP="00DD1029">
      <w:pPr>
        <w:pStyle w:val="a7"/>
        <w:spacing w:line="600" w:lineRule="auto"/>
        <w:rPr>
          <w:sz w:val="28"/>
          <w:szCs w:val="32"/>
        </w:rPr>
      </w:pPr>
      <w:r w:rsidRPr="00DD1029">
        <w:rPr>
          <w:sz w:val="28"/>
          <w:szCs w:val="32"/>
        </w:rPr>
        <w:t xml:space="preserve">8. </w:t>
      </w:r>
      <w:r>
        <w:rPr>
          <w:rFonts w:hint="eastAsia"/>
          <w:sz w:val="28"/>
          <w:szCs w:val="32"/>
        </w:rPr>
        <w:t>기</w:t>
      </w:r>
      <w:r w:rsidRPr="00DD1029">
        <w:rPr>
          <w:rFonts w:hint="eastAsia"/>
          <w:sz w:val="28"/>
          <w:szCs w:val="32"/>
        </w:rPr>
        <w:t>업</w:t>
      </w:r>
      <w:r w:rsidRPr="00DD1029">
        <w:rPr>
          <w:sz w:val="28"/>
          <w:szCs w:val="32"/>
        </w:rPr>
        <w:t xml:space="preserve"> CEO, 세금폭탄 출구전략</w:t>
      </w:r>
      <w:r>
        <w:rPr>
          <w:rFonts w:hint="eastAsia"/>
          <w:sz w:val="28"/>
          <w:szCs w:val="32"/>
        </w:rPr>
        <w:t xml:space="preserve"> </w:t>
      </w:r>
      <w:r>
        <w:rPr>
          <w:sz w:val="28"/>
          <w:szCs w:val="32"/>
        </w:rPr>
        <w:t>--------------------------- 10page</w:t>
      </w:r>
    </w:p>
    <w:p w14:paraId="0B344BBF" w14:textId="77777777" w:rsidR="00DD1029" w:rsidRPr="00DD1029" w:rsidRDefault="00DD1029" w:rsidP="004D40F0">
      <w:pPr>
        <w:pStyle w:val="a7"/>
        <w:rPr>
          <w:b/>
          <w:bCs/>
          <w:sz w:val="24"/>
          <w:szCs w:val="28"/>
        </w:rPr>
      </w:pPr>
    </w:p>
    <w:p w14:paraId="57FC53A8" w14:textId="25489278" w:rsidR="004D40F0" w:rsidRDefault="004D40F0" w:rsidP="004D40F0">
      <w:pPr>
        <w:pStyle w:val="a7"/>
      </w:pPr>
    </w:p>
    <w:p w14:paraId="6C27C581" w14:textId="4CD0E3BE" w:rsidR="004D40F0" w:rsidRDefault="004D40F0" w:rsidP="004D40F0">
      <w:pPr>
        <w:pStyle w:val="a7"/>
      </w:pPr>
    </w:p>
    <w:p w14:paraId="04BDCFDC" w14:textId="00DBEA9D" w:rsidR="004D40F0" w:rsidRDefault="004D40F0" w:rsidP="004D40F0">
      <w:pPr>
        <w:pStyle w:val="a7"/>
      </w:pPr>
    </w:p>
    <w:p w14:paraId="0FC44BA6" w14:textId="7896E523" w:rsidR="004D40F0" w:rsidRDefault="004D40F0" w:rsidP="004D40F0">
      <w:pPr>
        <w:pStyle w:val="a7"/>
      </w:pPr>
    </w:p>
    <w:p w14:paraId="55A1CFAE" w14:textId="3B3CB0DC" w:rsidR="007500FA" w:rsidRPr="002E4A8F" w:rsidRDefault="00A74D5D" w:rsidP="007500FA">
      <w:pPr>
        <w:pStyle w:val="a7"/>
        <w:rPr>
          <w:b/>
          <w:bCs/>
        </w:rPr>
      </w:pPr>
      <w:r w:rsidRPr="002E4A8F">
        <w:rPr>
          <w:rFonts w:hint="eastAsia"/>
          <w:b/>
          <w:bCs/>
        </w:rPr>
        <w:lastRenderedPageBreak/>
        <w:t>1</w:t>
      </w:r>
      <w:r w:rsidRPr="002E4A8F">
        <w:rPr>
          <w:b/>
          <w:bCs/>
        </w:rPr>
        <w:t xml:space="preserve">. </w:t>
      </w:r>
      <w:r w:rsidR="007500FA" w:rsidRPr="002E4A8F">
        <w:rPr>
          <w:rFonts w:hint="eastAsia"/>
          <w:b/>
          <w:bCs/>
        </w:rPr>
        <w:t>기업매각과</w:t>
      </w:r>
      <w:r w:rsidR="007500FA" w:rsidRPr="002E4A8F">
        <w:rPr>
          <w:b/>
          <w:bCs/>
        </w:rPr>
        <w:t xml:space="preserve"> 전략</w:t>
      </w:r>
    </w:p>
    <w:p w14:paraId="3BA927C5" w14:textId="77777777" w:rsidR="007500FA" w:rsidRDefault="007500FA" w:rsidP="007500FA">
      <w:pPr>
        <w:pStyle w:val="a7"/>
      </w:pPr>
      <w:r>
        <w:rPr>
          <w:rFonts w:hint="eastAsia"/>
        </w:rPr>
        <w:t>기업가는</w:t>
      </w:r>
      <w:r>
        <w:t xml:space="preserve"> CEO, 가장 그리고 보스라는 지위에 익숙해 </w:t>
      </w:r>
      <w:proofErr w:type="spellStart"/>
      <w:r>
        <w:t>있다기에</w:t>
      </w:r>
      <w:proofErr w:type="spellEnd"/>
      <w:r>
        <w:t xml:space="preserve"> 기업을 매각하는 것은 이러한 권력을 상실하는 것을 의미한다. 기업가에게 기업을 매각하는 것이 때때로 자신의 약한 모습이나 인생의 끝에 서게 되었다는 느낌이 들게 한다. 많은 기업가들이 사후에도 자신의 기업이 지속되기를 원한다. 기업을 창업하여 현재의 기업으로 만든 기업가들은 매각 후 잘못되기를 원하지 않으며 이런 느낌이 들면 매각을 꺼린다.</w:t>
      </w:r>
    </w:p>
    <w:p w14:paraId="63677712" w14:textId="77777777" w:rsidR="007500FA" w:rsidRDefault="007500FA" w:rsidP="007500FA">
      <w:pPr>
        <w:pStyle w:val="a7"/>
      </w:pPr>
    </w:p>
    <w:p w14:paraId="134FEAD2" w14:textId="42DE6C1C" w:rsidR="007500FA" w:rsidRPr="002E4A8F" w:rsidRDefault="00A74D5D" w:rsidP="007500FA">
      <w:pPr>
        <w:pStyle w:val="a7"/>
        <w:rPr>
          <w:b/>
          <w:bCs/>
        </w:rPr>
      </w:pPr>
      <w:r w:rsidRPr="002E4A8F">
        <w:rPr>
          <w:rFonts w:hint="eastAsia"/>
          <w:b/>
          <w:bCs/>
        </w:rPr>
        <w:t>2</w:t>
      </w:r>
      <w:r w:rsidRPr="002E4A8F">
        <w:rPr>
          <w:b/>
          <w:bCs/>
        </w:rPr>
        <w:t xml:space="preserve">. </w:t>
      </w:r>
      <w:r w:rsidR="007500FA" w:rsidRPr="002E4A8F">
        <w:rPr>
          <w:rFonts w:hint="eastAsia"/>
          <w:b/>
          <w:bCs/>
        </w:rPr>
        <w:t>전략의</w:t>
      </w:r>
      <w:r w:rsidR="007500FA" w:rsidRPr="002E4A8F">
        <w:rPr>
          <w:b/>
          <w:bCs/>
        </w:rPr>
        <w:t xml:space="preserve"> 부재</w:t>
      </w:r>
    </w:p>
    <w:p w14:paraId="7BF048BC" w14:textId="3FE189BB" w:rsidR="007500FA" w:rsidRDefault="007500FA" w:rsidP="007500FA">
      <w:pPr>
        <w:pStyle w:val="a7"/>
      </w:pPr>
      <w:r>
        <w:rPr>
          <w:rFonts w:hint="eastAsia"/>
        </w:rPr>
        <w:t>존재하는</w:t>
      </w:r>
      <w:r>
        <w:t xml:space="preserve"> 모든 것은 언젠가 사라지게 마련이다. 이는 기업 또한 마찬가지다. 여타 생명체처럼 수명에 한계가 있는 것은 아니지만 부침을 거듭하면서 언젠가는 소멸되는 과정을 거치는 것이 보통이다. 영원한 기업이란 존재하지 않는다. 1975년에는 30년이던 기업수명이 2005년에는 15년으로 줄어들었다. 2020년에는 10년으로 단축될 것으로 예측했다(중소기업뉴스,2014.12.17.). 출구전략(exit strategy)이란 기업에 투자한 기업주가 투자한 자금</w:t>
      </w:r>
      <w:r>
        <w:rPr>
          <w:rFonts w:hint="eastAsia"/>
        </w:rPr>
        <w:t>을</w:t>
      </w:r>
      <w:r>
        <w:t xml:space="preserve"> 회수하는 것을 말한다.</w:t>
      </w:r>
    </w:p>
    <w:p w14:paraId="4A6DA6B8" w14:textId="77777777" w:rsidR="00A74D5D" w:rsidRDefault="00A74D5D" w:rsidP="007500FA">
      <w:pPr>
        <w:pStyle w:val="a7"/>
      </w:pPr>
    </w:p>
    <w:p w14:paraId="0373188F" w14:textId="5FFE48D0" w:rsidR="007500FA" w:rsidRDefault="007500FA" w:rsidP="007500FA">
      <w:pPr>
        <w:pStyle w:val="a7"/>
      </w:pPr>
      <w:r>
        <w:rPr>
          <w:rFonts w:hint="eastAsia"/>
        </w:rPr>
        <w:t>기업을</w:t>
      </w:r>
      <w:r>
        <w:t xml:space="preserve"> 창업 후 최후의 길(exit)은 여러 가지가 있다. 기업의 가족승계, 기업의 종업원승계, 기업의 매각, 경영에 참가하지 않는 주주로 남기(absentee owner), 기업의 청산, 죽을 때까지 경영하기 또는 파산이나 도산이 </w:t>
      </w:r>
      <w:proofErr w:type="spellStart"/>
      <w:r>
        <w:t>있을수</w:t>
      </w:r>
      <w:proofErr w:type="spellEnd"/>
      <w:r>
        <w:t xml:space="preserve"> 있다.</w:t>
      </w:r>
      <w:r w:rsidR="00A74D5D">
        <w:t xml:space="preserve"> </w:t>
      </w:r>
      <w:r>
        <w:rPr>
          <w:rFonts w:hint="eastAsia"/>
        </w:rPr>
        <w:t>건강을</w:t>
      </w:r>
      <w:r>
        <w:t xml:space="preserve"> 위하여 담배를 끊고, 술도 줄이고 운동을 많이 하라고 말하는 것이나 기업승계를 사전에 </w:t>
      </w:r>
      <w:proofErr w:type="spellStart"/>
      <w:r>
        <w:t>면밀히준비하라는</w:t>
      </w:r>
      <w:proofErr w:type="spellEnd"/>
      <w:r>
        <w:t xml:space="preserve"> 것이나 기업가들에겐 같은 잔소리일 뿐이다. 사람이란 늘 현재에 몰입하며 미래에 대하여는 게으르다. 대부분의 기업가들은 출구전략에 대하여 잠시 </w:t>
      </w:r>
      <w:proofErr w:type="spellStart"/>
      <w:r>
        <w:t>생각만하다가</w:t>
      </w:r>
      <w:proofErr w:type="spellEnd"/>
      <w:r>
        <w:t xml:space="preserve"> 일상 업무로 복귀하고 정신없이 지낸다. 다람쥐 </w:t>
      </w:r>
      <w:proofErr w:type="spellStart"/>
      <w:r>
        <w:t>체바퀴</w:t>
      </w:r>
      <w:proofErr w:type="spellEnd"/>
      <w:r>
        <w:t xml:space="preserve"> 돌듯이 시간에 </w:t>
      </w:r>
      <w:proofErr w:type="spellStart"/>
      <w:r>
        <w:t>쫒기며</w:t>
      </w:r>
      <w:proofErr w:type="spellEnd"/>
      <w:r>
        <w:t xml:space="preserve"> ‘중요한’ 업무에 매달린다. 그리고 미래를 결정지을 중대한 출구전략은 생각으로 끝난다. 그리고 나중에 생각하자고 말한다.</w:t>
      </w:r>
    </w:p>
    <w:p w14:paraId="393C3DD0" w14:textId="77777777" w:rsidR="00A74D5D" w:rsidRDefault="00A74D5D" w:rsidP="007500FA">
      <w:pPr>
        <w:pStyle w:val="a7"/>
      </w:pPr>
    </w:p>
    <w:p w14:paraId="31F0FA42" w14:textId="44B20EAC" w:rsidR="007500FA" w:rsidRDefault="007500FA" w:rsidP="007500FA">
      <w:pPr>
        <w:pStyle w:val="a7"/>
      </w:pPr>
      <w:r>
        <w:rPr>
          <w:rFonts w:hint="eastAsia"/>
        </w:rPr>
        <w:t>대부분의</w:t>
      </w:r>
      <w:r>
        <w:t xml:space="preserve"> 기업가들은 출구전략의 필요성은 인정하면서도 실제로는 놀랄 만큼 아무 준비도 하지 않는다.</w:t>
      </w:r>
      <w:r w:rsidR="00A74D5D">
        <w:t xml:space="preserve"> </w:t>
      </w:r>
      <w:r>
        <w:rPr>
          <w:rFonts w:hint="eastAsia"/>
        </w:rPr>
        <w:t>이</w:t>
      </w:r>
      <w:r>
        <w:t xml:space="preserve"> 글을 읽고 있는 기업가가 있다면 마찬가지로 이에는 동감하거나 생각은 하겠지만 실제로 얼마나 준비를 하는지 의문이다. 많은 기업가들의 기본적인 실수중의 하나는 그들이 출구전략(exit plan)이 없다는 것이다.</w:t>
      </w:r>
      <w:r w:rsidR="00A74D5D">
        <w:t xml:space="preserve"> </w:t>
      </w:r>
      <w:r>
        <w:rPr>
          <w:rFonts w:hint="eastAsia"/>
        </w:rPr>
        <w:t>즉</w:t>
      </w:r>
      <w:r>
        <w:t xml:space="preserve"> 기업가들은 기업을 시작하면서 최후의 순간을 염두에 두지 않는다는 점이다. 보통 막연하고도 단순하게 언젠가는 회사를 팔고 여생을 행복하게 살게 되지 않을까 생각한다. 나이가 30대이든 60대이든 내가 이 나이에 그런 생각을 할 이유가 없다고 생각한다. 어떤 기업주들은 자신의 기업을 사겠다는 사모펀드나 기업들을 많이 만난다. 특히 이런 기업가들은 언젠가는 마음만 먹으면 팔면 된다고 생각한다.</w:t>
      </w:r>
    </w:p>
    <w:p w14:paraId="04BD869A" w14:textId="5341FA11" w:rsidR="007500FA" w:rsidRDefault="007500FA" w:rsidP="007500FA">
      <w:pPr>
        <w:pStyle w:val="a7"/>
      </w:pPr>
      <w:r>
        <w:rPr>
          <w:rFonts w:hint="eastAsia"/>
        </w:rPr>
        <w:t>그러나</w:t>
      </w:r>
      <w:r>
        <w:t xml:space="preserve"> 출구전략은 기업의 시작과 함께 염두에 두어야 한다. 그것은 기업의 경영에도 도움이 된다. 출구전략은 기업 가치창출과 잠재적 투자자가 ‘원하는’ 기업시스템 구축과 연결되기 때문이다. 이를 염두에 두면 기업주는 인재를 키워 분야별 경영자와 CFO를 양성하고 외부자문을 받으며 능력 있는 임원을 채용하여 기업경영에 임하게 된다.</w:t>
      </w:r>
    </w:p>
    <w:p w14:paraId="25234A4D" w14:textId="77777777" w:rsidR="002E4A8F" w:rsidRDefault="002E4A8F" w:rsidP="007500FA">
      <w:pPr>
        <w:pStyle w:val="a7"/>
      </w:pPr>
    </w:p>
    <w:p w14:paraId="67F1E46B" w14:textId="13A8E528" w:rsidR="007500FA" w:rsidRDefault="007500FA" w:rsidP="007500FA">
      <w:pPr>
        <w:pStyle w:val="a7"/>
      </w:pPr>
      <w:r>
        <w:rPr>
          <w:rFonts w:hint="eastAsia"/>
        </w:rPr>
        <w:t>기업가는</w:t>
      </w:r>
      <w:r>
        <w:t xml:space="preserve"> CEO, 가장 그리고 보스라는 지위에 </w:t>
      </w:r>
      <w:proofErr w:type="spellStart"/>
      <w:r>
        <w:t>익숙해있다</w:t>
      </w:r>
      <w:proofErr w:type="spellEnd"/>
      <w:r>
        <w:t xml:space="preserve">. 기업을 매각하는 것은 이러한 권력을 상실하는 것을 의미한다. 기업가에게 기업을 매각하는 것이 때때로 자신의 약한 모습이나 인생의 </w:t>
      </w:r>
      <w:r>
        <w:lastRenderedPageBreak/>
        <w:t>끝에 서게 되었다는 느낌이 들게 한다. 많은 기업가들이 사후에도 자신의 기업이 지속되기를 원한다. 기업을 창업하여 현재의 기업으로 만든 기업가들은 매각 후 잘못되기를 원하지 않으며 이런 느낌이 들면 매각을 꺼린다.</w:t>
      </w:r>
      <w:r w:rsidR="002E4A8F">
        <w:t xml:space="preserve"> </w:t>
      </w:r>
      <w:r>
        <w:rPr>
          <w:rFonts w:hint="eastAsia"/>
        </w:rPr>
        <w:t>이런저런</w:t>
      </w:r>
      <w:r>
        <w:t xml:space="preserve"> 이유에도 불구하고 대부분의 기업들이 기업의 출구전략을 구체화하거나 매각하지 않는 실제적임 모습은 또 다른 데에 있다. 이들은 기업을 이루는데 수십 년을 헌신하였고 그 기업 자체가 자신의 명예이며 삶의 가치를 구성하므로 사업을 매각하는 것은 자신의 인생에 큰 ‘공허함’이 찾아오는 것과 다름없다고 생각한다. 유언장을 작성하지 않는 이유가 유사할 것이다.</w:t>
      </w:r>
    </w:p>
    <w:p w14:paraId="516BEBFF" w14:textId="77777777" w:rsidR="002E4A8F" w:rsidRDefault="002E4A8F" w:rsidP="007500FA">
      <w:pPr>
        <w:pStyle w:val="a7"/>
      </w:pPr>
    </w:p>
    <w:p w14:paraId="45D4C9E4" w14:textId="77777777" w:rsidR="007500FA" w:rsidRDefault="007500FA" w:rsidP="007500FA">
      <w:pPr>
        <w:pStyle w:val="a7"/>
      </w:pPr>
      <w:r>
        <w:rPr>
          <w:rFonts w:hint="eastAsia"/>
        </w:rPr>
        <w:t>누구도</w:t>
      </w:r>
      <w:r>
        <w:t xml:space="preserve"> 자신과 같이 자신의 기업을 운영할 수 없으며 자신이 혼신의 힘을 다하여 운영하여 왔으며 사업과 더불어 만난 사람들은 오랜 친구라는 점이다. 또한 일을 그만두면 부부는 서로 힘들기만 하며 골프 이외에는 별다른 일이 없을 수도 있다. 그러나 언젠가는 회사를 떠나야 하며 그 ‘언제’</w:t>
      </w:r>
      <w:proofErr w:type="spellStart"/>
      <w:r>
        <w:t>를</w:t>
      </w:r>
      <w:proofErr w:type="spellEnd"/>
      <w:r>
        <w:t xml:space="preserve"> 잘못 결정하면 어떤 결과를 가져올지 예측할 수 없다는 점을 명심하여야 한다.</w:t>
      </w:r>
    </w:p>
    <w:p w14:paraId="0F5214AF" w14:textId="77777777" w:rsidR="007500FA" w:rsidRDefault="007500FA" w:rsidP="007500FA">
      <w:pPr>
        <w:pStyle w:val="a7"/>
      </w:pPr>
    </w:p>
    <w:p w14:paraId="5AF043C8" w14:textId="08C37549" w:rsidR="007500FA" w:rsidRPr="002E4A8F" w:rsidRDefault="002E4A8F" w:rsidP="007500FA">
      <w:pPr>
        <w:pStyle w:val="a7"/>
        <w:rPr>
          <w:b/>
          <w:bCs/>
        </w:rPr>
      </w:pPr>
      <w:r w:rsidRPr="002E4A8F">
        <w:rPr>
          <w:rFonts w:hint="eastAsia"/>
          <w:b/>
          <w:bCs/>
        </w:rPr>
        <w:t>3</w:t>
      </w:r>
      <w:r w:rsidRPr="002E4A8F">
        <w:rPr>
          <w:b/>
          <w:bCs/>
        </w:rPr>
        <w:t xml:space="preserve">. </w:t>
      </w:r>
      <w:r>
        <w:rPr>
          <w:rFonts w:hint="eastAsia"/>
          <w:b/>
          <w:bCs/>
        </w:rPr>
        <w:t>기업</w:t>
      </w:r>
      <w:r w:rsidR="007500FA" w:rsidRPr="002E4A8F">
        <w:rPr>
          <w:rFonts w:hint="eastAsia"/>
          <w:b/>
          <w:bCs/>
        </w:rPr>
        <w:t>의</w:t>
      </w:r>
      <w:r w:rsidR="007500FA" w:rsidRPr="002E4A8F">
        <w:rPr>
          <w:b/>
          <w:bCs/>
        </w:rPr>
        <w:t xml:space="preserve"> 출구</w:t>
      </w:r>
    </w:p>
    <w:p w14:paraId="4E653110" w14:textId="2CB6E6A0" w:rsidR="007500FA" w:rsidRDefault="007500FA" w:rsidP="007500FA">
      <w:pPr>
        <w:pStyle w:val="a7"/>
      </w:pPr>
      <w:r>
        <w:t xml:space="preserve">기업은 벤처캐피털 없이 존재할 </w:t>
      </w:r>
      <w:proofErr w:type="gramStart"/>
      <w:r>
        <w:t>수도,성장할</w:t>
      </w:r>
      <w:proofErr w:type="gramEnd"/>
      <w:r>
        <w:t xml:space="preserve"> 수도 없다. 우리나라에서 기업이 창업부터 상장까지 대략 10년 안팎의 시간이 필요하다. 반면 중소기업의 창업 후 10년 생존율은 대략 13% 수준에 불과하다. 기업공개까지 갈 경우 벤처캐피털의 자금 회수 가능성이 그만큼 줄어든다는 것이고 이것이 미국에서 인수합병이 훨씬 활발한 이유</w:t>
      </w:r>
      <w:r>
        <w:rPr>
          <w:rFonts w:hint="eastAsia"/>
        </w:rPr>
        <w:t>다</w:t>
      </w:r>
      <w:r>
        <w:t>. M&amp;A는 또 창업, 투자, 매각, 재창업이라는 선순환 메커니즘을 완성시키는 요인이다.</w:t>
      </w:r>
    </w:p>
    <w:p w14:paraId="7FBA5ED0" w14:textId="77777777" w:rsidR="002E4A8F" w:rsidRDefault="002E4A8F" w:rsidP="007500FA">
      <w:pPr>
        <w:pStyle w:val="a7"/>
      </w:pPr>
    </w:p>
    <w:p w14:paraId="1B1811C0" w14:textId="77777777" w:rsidR="007500FA" w:rsidRDefault="007500FA" w:rsidP="007500FA">
      <w:pPr>
        <w:pStyle w:val="a7"/>
      </w:pPr>
      <w:r>
        <w:rPr>
          <w:rFonts w:hint="eastAsia"/>
        </w:rPr>
        <w:t>그러나</w:t>
      </w:r>
      <w:r>
        <w:t xml:space="preserve"> </w:t>
      </w:r>
      <w:proofErr w:type="spellStart"/>
      <w:r>
        <w:t>벤처캐피털협회에</w:t>
      </w:r>
      <w:proofErr w:type="spellEnd"/>
      <w:r>
        <w:t xml:space="preserve"> 따르면 2012년 초부터 9월까지 벤처캐피털들이 M&amp;A를 통해 자금을 회수한 비율은 겨우 1.5%에 불과했다. 미국의 M&amp;A를 통한 자금 회수율이 70~80%에 달하는 것</w:t>
      </w:r>
    </w:p>
    <w:p w14:paraId="5B5AE78F" w14:textId="2A68907E" w:rsidR="007500FA" w:rsidRDefault="007500FA" w:rsidP="007500FA">
      <w:pPr>
        <w:pStyle w:val="a7"/>
      </w:pPr>
      <w:r>
        <w:rPr>
          <w:rFonts w:hint="eastAsia"/>
        </w:rPr>
        <w:t>을</w:t>
      </w:r>
      <w:r>
        <w:t xml:space="preserve"> 감안하면 비교조차 할 수 없는 수준이다(서울경제,2013.3.13.).</w:t>
      </w:r>
      <w:r w:rsidR="002E4A8F">
        <w:t xml:space="preserve"> </w:t>
      </w:r>
      <w:r>
        <w:t>2014년 국내외 벤처캐피털 투자회수 비율을 보면 미국의 M&amp;A 비율이 85.5%를 기록할 때 한국은 1.8%인 것으로 나타났다. 유럽이 91.3%, 이스라엘은 83.3%, 인도 92.9%, 중국도 57%다. 한국이 세계적으로도 비교할 수 없을 만큼 M&amp;A가 이뤄지지 않는 시장인 셈이다(전자신문,2014.11.26.).</w:t>
      </w:r>
    </w:p>
    <w:p w14:paraId="087BFF8D" w14:textId="77777777" w:rsidR="002E4A8F" w:rsidRDefault="002E4A8F" w:rsidP="007500FA">
      <w:pPr>
        <w:pStyle w:val="a7"/>
      </w:pPr>
    </w:p>
    <w:p w14:paraId="497240A6" w14:textId="77777777" w:rsidR="007500FA" w:rsidRDefault="007500FA" w:rsidP="007500FA">
      <w:pPr>
        <w:pStyle w:val="a7"/>
      </w:pPr>
      <w:r>
        <w:rPr>
          <w:rFonts w:hint="eastAsia"/>
        </w:rPr>
        <w:t>스타트업</w:t>
      </w:r>
      <w:r>
        <w:t xml:space="preserve"> </w:t>
      </w:r>
      <w:proofErr w:type="spellStart"/>
      <w:r>
        <w:t>창업가들이</w:t>
      </w:r>
      <w:proofErr w:type="spellEnd"/>
      <w:r>
        <w:t xml:space="preserve"> M&amp;A를 통해 도약하려면 가격보다는 </w:t>
      </w:r>
      <w:proofErr w:type="spellStart"/>
      <w:r>
        <w:t>스타트업의</w:t>
      </w:r>
      <w:proofErr w:type="spellEnd"/>
      <w:r>
        <w:t xml:space="preserve"> 제품 및 서비스가 대형 기업의 충분한 자본력을 바탕으로 발전할 수 있는 기회인만큼 관련 연관성이 높은 기술을 보유한 파트너 회사를 찾는 게 바람직하다. 관련 기술력이 부족하거나 제품 및 서비스에 대한 철학을 공유할 수 없는 대기업과의 M&amp;A는 </w:t>
      </w:r>
      <w:proofErr w:type="spellStart"/>
      <w:r>
        <w:t>스타트업의</w:t>
      </w:r>
      <w:proofErr w:type="spellEnd"/>
      <w:r>
        <w:t xml:space="preserve"> 잠재력을 키우기보단 오히려 저해할 위험이 크다(</w:t>
      </w:r>
      <w:proofErr w:type="spellStart"/>
      <w:r>
        <w:t>머니투데이</w:t>
      </w:r>
      <w:proofErr w:type="spellEnd"/>
      <w:r>
        <w:t>, 2015.4.15.).</w:t>
      </w:r>
    </w:p>
    <w:p w14:paraId="3F270921" w14:textId="77777777" w:rsidR="007500FA" w:rsidRDefault="007500FA" w:rsidP="007500FA">
      <w:pPr>
        <w:pStyle w:val="a7"/>
      </w:pPr>
    </w:p>
    <w:p w14:paraId="5796153F" w14:textId="0194C5DA" w:rsidR="007500FA" w:rsidRPr="002E4A8F" w:rsidRDefault="002E4A8F" w:rsidP="007500FA">
      <w:pPr>
        <w:pStyle w:val="a7"/>
        <w:rPr>
          <w:b/>
          <w:bCs/>
        </w:rPr>
      </w:pPr>
      <w:r w:rsidRPr="002E4A8F">
        <w:rPr>
          <w:rFonts w:hint="eastAsia"/>
          <w:b/>
          <w:bCs/>
        </w:rPr>
        <w:t>4</w:t>
      </w:r>
      <w:r w:rsidRPr="002E4A8F">
        <w:rPr>
          <w:b/>
          <w:bCs/>
        </w:rPr>
        <w:t xml:space="preserve">. </w:t>
      </w:r>
      <w:r w:rsidR="007500FA" w:rsidRPr="002E4A8F">
        <w:rPr>
          <w:rFonts w:hint="eastAsia"/>
          <w:b/>
          <w:bCs/>
        </w:rPr>
        <w:t>매각</w:t>
      </w:r>
      <w:r w:rsidR="007500FA" w:rsidRPr="002E4A8F">
        <w:rPr>
          <w:b/>
          <w:bCs/>
        </w:rPr>
        <w:t xml:space="preserve"> 가능성</w:t>
      </w:r>
    </w:p>
    <w:p w14:paraId="017AAEE1" w14:textId="453E828A" w:rsidR="007500FA" w:rsidRDefault="007500FA" w:rsidP="007500FA">
      <w:pPr>
        <w:pStyle w:val="a7"/>
      </w:pPr>
      <w:r>
        <w:rPr>
          <w:rFonts w:hint="eastAsia"/>
        </w:rPr>
        <w:t>우리나라는</w:t>
      </w:r>
      <w:r>
        <w:t xml:space="preserve"> 기업에 투자하거나 기업을 창업한 후 투자자금을 회수하기 위한 중간시장인 M&amp;A를 통한 투자자금 회수가 부진하다. 기업에 투자된 자금이 M&amp;A로 회수된 비율은 2011년 전체의 7.4%에 그쳤다. 이는 같은 해 기업공개 비중의 10%에도 못 미친다. 이에 반해 미국은 M&amp;A가 기업공개보다 10</w:t>
      </w:r>
      <w:proofErr w:type="gramStart"/>
      <w:r>
        <w:t>배 가량</w:t>
      </w:r>
      <w:proofErr w:type="gramEnd"/>
      <w:r>
        <w:t xml:space="preserve"> 많았다(매일경제, 2013.2.26.). </w:t>
      </w:r>
      <w:r w:rsidR="002E4A8F">
        <w:t xml:space="preserve"> </w:t>
      </w:r>
      <w:r>
        <w:rPr>
          <w:rFonts w:hint="eastAsia"/>
        </w:rPr>
        <w:t>중국의</w:t>
      </w:r>
      <w:r>
        <w:t xml:space="preserve"> M&amp;A 규모는 200억 달러로 우리나라 </w:t>
      </w:r>
      <w:r>
        <w:lastRenderedPageBreak/>
        <w:t>5억 달러 규모의 40배다. GDP를 감안해도 우리나라가 중국의 6분의 1 수준이다. 중국의 GDP 대비 M&amp;A 규모는 0.279%로 이미 미국 0.257%을 추월하였다.</w:t>
      </w:r>
    </w:p>
    <w:p w14:paraId="74A6FBBE" w14:textId="77777777" w:rsidR="002E4A8F" w:rsidRDefault="002E4A8F" w:rsidP="007500FA">
      <w:pPr>
        <w:pStyle w:val="a7"/>
      </w:pPr>
    </w:p>
    <w:p w14:paraId="5A93ABB4" w14:textId="18078C88" w:rsidR="007500FA" w:rsidRDefault="007500FA" w:rsidP="007500FA">
      <w:pPr>
        <w:pStyle w:val="a7"/>
      </w:pPr>
      <w:r>
        <w:rPr>
          <w:rFonts w:hint="eastAsia"/>
        </w:rPr>
        <w:t>또</w:t>
      </w:r>
      <w:r>
        <w:t xml:space="preserve"> 다른 회수 수단인 기업공개 규모도 중국이 GDP대비 0.317%로 일본(0.189%)과 한국(0.080%)보다 각각 2배, 4배 많다(연합뉴스, 2014.8.28.). 벤처기업의 경우도 마찬가지이다. 벤처캐피털이 벤처기업에 투자한 금액도 2002년 6277억 원에서 2012년 1조2000억 원으로 늘어났다. 수혜기업은 매년 600곳이다. 하지만 그 회수 비중은 기업공개가 무려 97.7%에 이른다. 기업인수합병은 2.3%에 그쳤다. M&amp;A 비중이 57.9%에 이르는 미국과 대조된다. 많은 벤처기업이 기업 상장에</w:t>
      </w:r>
    </w:p>
    <w:p w14:paraId="6E2EFA8C" w14:textId="0A22CD4A" w:rsidR="007500FA" w:rsidRDefault="007500FA" w:rsidP="007500FA">
      <w:pPr>
        <w:pStyle w:val="a7"/>
      </w:pPr>
      <w:r>
        <w:rPr>
          <w:rFonts w:hint="eastAsia"/>
        </w:rPr>
        <w:t>이르기</w:t>
      </w:r>
      <w:r>
        <w:t xml:space="preserve"> 전에 자금난을 겪어 제대로 펼쳐보지도 못하고 사업을 접는다.</w:t>
      </w:r>
    </w:p>
    <w:p w14:paraId="742A4B99" w14:textId="77777777" w:rsidR="002E4A8F" w:rsidRDefault="002E4A8F" w:rsidP="007500FA">
      <w:pPr>
        <w:pStyle w:val="a7"/>
      </w:pPr>
    </w:p>
    <w:p w14:paraId="34CB026D" w14:textId="2EA3DC15" w:rsidR="007500FA" w:rsidRDefault="007500FA" w:rsidP="007500FA">
      <w:pPr>
        <w:pStyle w:val="a7"/>
      </w:pPr>
      <w:r>
        <w:t>M&amp;A는 벤처생태계를 활성화하는 촉매 역할을 한다. 미국 애플·구글·페이스북 등이 ‘글로벌’ 기업으로 성장할 수 있었던 것도 활발한 M&amp;A 덕분이다. 대기업의 벤처기업 인수를 ‘문어발식 경영’</w:t>
      </w:r>
      <w:proofErr w:type="spellStart"/>
      <w:r>
        <w:t>으로만</w:t>
      </w:r>
      <w:proofErr w:type="spellEnd"/>
      <w:r>
        <w:t xml:space="preserve"> 볼 것이 아니라 벤처 생태계를 조성하는 방법으로 인식해야 한다. 벤처 생태계 선순환을 이룰 실질적인 M&amp;A 활성화 지원이 필요하다. 대기업 인수 벤처기업의 계열사 편입 유예와 같은 정책이 더 많이 나와야 한다(전자신문,2013.8.20.).</w:t>
      </w:r>
      <w:r w:rsidR="002E4A8F">
        <w:t xml:space="preserve"> </w:t>
      </w:r>
      <w:r>
        <w:rPr>
          <w:rFonts w:hint="eastAsia"/>
        </w:rPr>
        <w:t>미국</w:t>
      </w:r>
      <w:r>
        <w:t xml:space="preserve"> 실리콘밸리에서 M&amp;A는 벤처에게는 일상적인 자금회수(exit) 수단이고, 대기업에게는 신규 사업을 진출하는 유용한 통로다. 벤처는 기발한 기술과 사업 아이템을 선보이고, 대기업은 이들을 인수해 손쉽게 새로운 분야로 진출하는 식이다. 검색 업체로 시작한 구글은 다방면에 걸쳐 공격적으로 사업을 전개하는 기업이다. 원동력은 M&amp;A인데, 지난 2001년 이후2013년까지 인수한 회사만 129개에 달한다(아시아경제, 2013.9.21.).</w:t>
      </w:r>
    </w:p>
    <w:p w14:paraId="0A8BDB66" w14:textId="77777777" w:rsidR="002E4A8F" w:rsidRDefault="002E4A8F" w:rsidP="007500FA">
      <w:pPr>
        <w:pStyle w:val="a7"/>
      </w:pPr>
    </w:p>
    <w:p w14:paraId="19E3F2A2" w14:textId="16ED657F" w:rsidR="007500FA" w:rsidRDefault="007500FA" w:rsidP="007500FA">
      <w:pPr>
        <w:pStyle w:val="a7"/>
      </w:pPr>
      <w:r>
        <w:rPr>
          <w:rFonts w:hint="eastAsia"/>
        </w:rPr>
        <w:t>우리나라만</w:t>
      </w:r>
      <w:r>
        <w:t xml:space="preserve"> 유독 M&amp;A시장이 위축되는 이유는 </w:t>
      </w:r>
      <w:proofErr w:type="spellStart"/>
      <w:r>
        <w:t>뭘까</w:t>
      </w:r>
      <w:proofErr w:type="spellEnd"/>
      <w:r>
        <w:t xml:space="preserve">. 2005~2007년 증가하던 국내 M&amp;A는 2010년을 기 점으로 하락세로 돌아섰고 특히 2013년 이후론 크게 위축되는 모습이다. 특히 중소기업 M&amp;A는 연평균 40 여 건에 불과한 데다 거래 규모도 10억~100억 원의 소 규모이다(매일경제, 2014.7.18.). </w:t>
      </w:r>
      <w:r>
        <w:rPr>
          <w:rFonts w:hint="eastAsia"/>
        </w:rPr>
        <w:t>우리나라의</w:t>
      </w:r>
      <w:r>
        <w:t xml:space="preserve"> 중소·중 견기업의 경우 M&amp;A에 실패하는 경우가 90%가 넘는다. 물론 2013년에는 80건대 2조5천억 원 수준이었고 2014년 상반기에는 67건으로 2조5천억 원 규모로 점차 활성화되고 있지만 아직도 어렵다(M-</w:t>
      </w:r>
      <w:proofErr w:type="spellStart"/>
      <w:r>
        <w:t>economynews</w:t>
      </w:r>
      <w:proofErr w:type="spellEnd"/>
      <w:r>
        <w:t xml:space="preserve">, 2014.8.10.). </w:t>
      </w:r>
    </w:p>
    <w:p w14:paraId="58DFE42D" w14:textId="77777777" w:rsidR="007500FA" w:rsidRDefault="007500FA" w:rsidP="007500FA">
      <w:pPr>
        <w:pStyle w:val="a7"/>
      </w:pPr>
    </w:p>
    <w:p w14:paraId="20417C73" w14:textId="77777777" w:rsidR="007500FA" w:rsidRDefault="007500FA" w:rsidP="007500FA">
      <w:pPr>
        <w:pStyle w:val="a7"/>
      </w:pPr>
      <w:r>
        <w:rPr>
          <w:rFonts w:hint="eastAsia"/>
        </w:rPr>
        <w:t>첫째</w:t>
      </w:r>
      <w:r>
        <w:t xml:space="preserve"> 요인은 M&amp;A에 대한 사회적 인식의 부족이다. 헐값 인수, 팔 비틀기, 승자의 저주(winner’s curse) 같은 부정적 시각과 그동안 일어났던 불법거래와 부당거래 등으로 불신의 뿌리가 깊다. 따라서 M&amp;A에 대한 인식을 전환하기 위한 문화를 키워야 한다. </w:t>
      </w:r>
    </w:p>
    <w:p w14:paraId="4D25B4E4" w14:textId="77777777" w:rsidR="002E4A8F" w:rsidRDefault="002E4A8F" w:rsidP="007500FA">
      <w:pPr>
        <w:pStyle w:val="a7"/>
      </w:pPr>
    </w:p>
    <w:p w14:paraId="0B50030D" w14:textId="2C5B7F0C" w:rsidR="007500FA" w:rsidRDefault="007500FA" w:rsidP="007500FA">
      <w:pPr>
        <w:pStyle w:val="a7"/>
      </w:pPr>
      <w:r>
        <w:rPr>
          <w:rFonts w:hint="eastAsia"/>
        </w:rPr>
        <w:t>둘째</w:t>
      </w:r>
      <w:r>
        <w:t xml:space="preserve"> 요인은 M&amp;A를 통해 성장 동력을 찾기보다 구조조정에 치중하는 기업이 많고, 기업들 은 M&amp;A에 보수적이다. </w:t>
      </w:r>
    </w:p>
    <w:p w14:paraId="2D8D148C" w14:textId="77777777" w:rsidR="002E4A8F" w:rsidRDefault="002E4A8F" w:rsidP="007500FA">
      <w:pPr>
        <w:pStyle w:val="a7"/>
      </w:pPr>
    </w:p>
    <w:p w14:paraId="1791B0D7" w14:textId="3A997E3F" w:rsidR="007500FA" w:rsidRDefault="007500FA" w:rsidP="007500FA">
      <w:pPr>
        <w:pStyle w:val="a7"/>
      </w:pPr>
      <w:r>
        <w:rPr>
          <w:rFonts w:hint="eastAsia"/>
        </w:rPr>
        <w:t>셋째</w:t>
      </w:r>
      <w:r>
        <w:t xml:space="preserve"> 요인은 M&amp;A에 관한 시장 정보, 특히 해외 기업에 대한 정보가 부족하다. </w:t>
      </w:r>
    </w:p>
    <w:p w14:paraId="53BD1956" w14:textId="77777777" w:rsidR="002E4A8F" w:rsidRDefault="002E4A8F" w:rsidP="007500FA">
      <w:pPr>
        <w:pStyle w:val="a7"/>
      </w:pPr>
    </w:p>
    <w:p w14:paraId="4B39D48A" w14:textId="185A1AA6" w:rsidR="007500FA" w:rsidRDefault="007500FA" w:rsidP="007500FA">
      <w:pPr>
        <w:pStyle w:val="a7"/>
      </w:pPr>
      <w:r>
        <w:rPr>
          <w:rFonts w:hint="eastAsia"/>
        </w:rPr>
        <w:t>넷째</w:t>
      </w:r>
      <w:r>
        <w:t xml:space="preserve"> 요인으로 국내 투자은행, M&amp;A자문기업과 사모 펀드 역량이 부족하고 신뢰성이 떨어지는 것도 한 이유다. 정보의 부족, 인수 기업과 피인수 기업의 니즈 파악 부족, 거래가격의 자문 및 협</w:t>
      </w:r>
      <w:r>
        <w:lastRenderedPageBreak/>
        <w:t xml:space="preserve">상능력 등이 취약하다 (매일경제, 2014.7.18.). </w:t>
      </w:r>
    </w:p>
    <w:p w14:paraId="049B80F6" w14:textId="6B98D005" w:rsidR="007500FA" w:rsidRDefault="007500FA" w:rsidP="007500FA">
      <w:pPr>
        <w:pStyle w:val="a7"/>
      </w:pPr>
    </w:p>
    <w:p w14:paraId="60713B30" w14:textId="3741C068" w:rsidR="002E4A8F" w:rsidRPr="002E4A8F" w:rsidRDefault="002E4A8F" w:rsidP="007500FA">
      <w:pPr>
        <w:pStyle w:val="a7"/>
        <w:rPr>
          <w:b/>
          <w:bCs/>
        </w:rPr>
      </w:pPr>
      <w:r w:rsidRPr="002E4A8F">
        <w:rPr>
          <w:rFonts w:hint="eastAsia"/>
          <w:b/>
          <w:bCs/>
        </w:rPr>
        <w:t>5</w:t>
      </w:r>
      <w:r w:rsidRPr="002E4A8F">
        <w:rPr>
          <w:b/>
          <w:bCs/>
        </w:rPr>
        <w:t>. M&amp;A</w:t>
      </w:r>
      <w:r w:rsidRPr="002E4A8F">
        <w:rPr>
          <w:rFonts w:hint="eastAsia"/>
          <w:b/>
          <w:bCs/>
        </w:rPr>
        <w:t>를 통한 기업매각</w:t>
      </w:r>
    </w:p>
    <w:p w14:paraId="43A47A73" w14:textId="4884B45E" w:rsidR="007500FA" w:rsidRDefault="007500FA" w:rsidP="007500FA">
      <w:pPr>
        <w:pStyle w:val="a7"/>
      </w:pPr>
      <w:r>
        <w:rPr>
          <w:rFonts w:hint="eastAsia"/>
        </w:rPr>
        <w:t>특히</w:t>
      </w:r>
      <w:r>
        <w:t xml:space="preserve"> 기업매각에 실패하는 요인은 가격의 문제이다. 시장에서 통용되는 가격을 넘는 높은 가격을 요구하는 경우에는 매각될 기회는 거의 없다. 많은 기업들이 이렇게 높은 가격을 생각한다. 중소기업의 경우 EBITDA(영업이익+감가상각비)의 7배 이상의 가격(주식가치+차입금)을 요구하는 경우 사실상 매각은 어렵다고 보아야 한다. </w:t>
      </w:r>
      <w:r w:rsidR="002E4A8F">
        <w:t xml:space="preserve"> </w:t>
      </w:r>
      <w:r>
        <w:rPr>
          <w:rFonts w:hint="eastAsia"/>
        </w:rPr>
        <w:t>매각</w:t>
      </w:r>
      <w:r>
        <w:t xml:space="preserve"> 타이밍 개요 기업 매각에서 기업가의 가장 큰 관심사는 가격과 거래조건이다. 하지만 사실은 매각가능성이 가장 중요하다. 대부분의 기업은 매각을 시도해도 매각되지 않는다. 매각가능성과 관련하여 매각 타이밍도 중요하다. </w:t>
      </w:r>
    </w:p>
    <w:p w14:paraId="29F5124A" w14:textId="77777777" w:rsidR="002E4A8F" w:rsidRDefault="002E4A8F" w:rsidP="007500FA">
      <w:pPr>
        <w:pStyle w:val="a7"/>
      </w:pPr>
    </w:p>
    <w:p w14:paraId="7DE718BD" w14:textId="3FCB1567" w:rsidR="007500FA" w:rsidRDefault="007500FA" w:rsidP="007500FA">
      <w:pPr>
        <w:pStyle w:val="a7"/>
      </w:pPr>
      <w:r>
        <w:rPr>
          <w:rFonts w:hint="eastAsia"/>
        </w:rPr>
        <w:t>기업의</w:t>
      </w:r>
      <w:r>
        <w:t xml:space="preserve"> 매각은 쉽지 않으며 언제 팔릴지, 과연 팔릴 지조차 알 수 없다.</w:t>
      </w:r>
      <w:r w:rsidR="002E4A8F">
        <w:t xml:space="preserve"> </w:t>
      </w:r>
      <w:r>
        <w:t xml:space="preserve">우리나라 M&amp;A 시장에서 기업을 매각하려는 기업의 대표들을 만나 보면 아직 때가 되지 않았거나 아니면 이미 때를 놓친 경우가 많다. 전자는 설익은 상태에서 어설프게 가치를 높게 책정해 달라며 매각을 의뢰하는데 이런 거래는 성사되기도 힘들 뿐만 아니라 소개하기조차 어렵다. 후자의 경우는 회사가 이미 정점을 찍고 내리막을 달릴 때 마치 매각이나 합병이 </w:t>
      </w:r>
      <w:proofErr w:type="spellStart"/>
      <w:proofErr w:type="gramStart"/>
      <w:r>
        <w:t>되지않으면</w:t>
      </w:r>
      <w:proofErr w:type="spellEnd"/>
      <w:proofErr w:type="gramEnd"/>
      <w:r>
        <w:t xml:space="preserve"> 문을 닫아야 하는 상황에서 문의하는 사례다.</w:t>
      </w:r>
      <w:r w:rsidR="002E4A8F">
        <w:t xml:space="preserve"> </w:t>
      </w:r>
      <w:r>
        <w:rPr>
          <w:rFonts w:hint="eastAsia"/>
        </w:rPr>
        <w:t>인수자</w:t>
      </w:r>
      <w:r>
        <w:t xml:space="preserve"> 입장에서 검토하다 보면 인수 가격은 낮아지고 결국 회사가 고사된 후에 헐값에 가져오거나 아예 거래 자체가 무산된다.</w:t>
      </w:r>
    </w:p>
    <w:p w14:paraId="260A7071" w14:textId="77777777" w:rsidR="002E4A8F" w:rsidRPr="002E4A8F" w:rsidRDefault="002E4A8F" w:rsidP="007500FA">
      <w:pPr>
        <w:pStyle w:val="a7"/>
      </w:pPr>
    </w:p>
    <w:p w14:paraId="7E671401" w14:textId="38108DF7" w:rsidR="007500FA" w:rsidRDefault="007500FA" w:rsidP="007500FA">
      <w:pPr>
        <w:pStyle w:val="a7"/>
      </w:pPr>
      <w:r>
        <w:rPr>
          <w:rFonts w:hint="eastAsia"/>
        </w:rPr>
        <w:t>반면</w:t>
      </w:r>
      <w:r>
        <w:t xml:space="preserve"> 우리나라에서 기업을 인수하려는 기업은 매각하려는 기업과 정반대의 태도를 가진다. 자사와 큰 시너지가 나는 회사, 매출과 수익성이 성장하는 회사, 기술력이나 아이템이 우수한 </w:t>
      </w:r>
      <w:proofErr w:type="gramStart"/>
      <w:r>
        <w:t>회사를</w:t>
      </w:r>
      <w:r w:rsidR="002E4A8F">
        <w:rPr>
          <w:rFonts w:hint="eastAsia"/>
        </w:rPr>
        <w:t xml:space="preserve"> </w:t>
      </w:r>
      <w:r>
        <w:t xml:space="preserve"> 찾는다</w:t>
      </w:r>
      <w:proofErr w:type="gramEnd"/>
      <w:r>
        <w:t>. 사정이 이렇다 보니 거래가능성은 매우 낮다.</w:t>
      </w:r>
      <w:r w:rsidR="002E4A8F">
        <w:t xml:space="preserve"> </w:t>
      </w:r>
      <w:r>
        <w:rPr>
          <w:rFonts w:hint="eastAsia"/>
        </w:rPr>
        <w:t>반면</w:t>
      </w:r>
      <w:r>
        <w:t xml:space="preserve"> 미국 실리콘밸리의 사례를 보면 잘 나가던 회사가 어느 날 갑자기 매우 높은 금액으로 매각되는 경우가 많은데 이것은 좋은 타이밍에서 거래가 </w:t>
      </w:r>
      <w:proofErr w:type="spellStart"/>
      <w:r>
        <w:t>이뤄지</w:t>
      </w:r>
      <w:proofErr w:type="spellEnd"/>
      <w:r>
        <w:t xml:space="preserve"> 면서 M&amp;A가 됐기 때문이다. 후자는 매각을 분명히 하고 전략적으로 접근하고 준비하는 것이고 후자는 그 냥 열심히 하다가 안되면 매각하려는 태도이다. </w:t>
      </w:r>
      <w:proofErr w:type="spellStart"/>
      <w:r>
        <w:rPr>
          <w:rFonts w:hint="eastAsia"/>
        </w:rPr>
        <w:t>그러다보니</w:t>
      </w:r>
      <w:proofErr w:type="spellEnd"/>
      <w:r>
        <w:t xml:space="preserve"> 우리나라에서의 M&amp;A 거래는 미국의 10%에도 이르지 않는다(</w:t>
      </w:r>
      <w:proofErr w:type="spellStart"/>
      <w:r>
        <w:t>이데일리</w:t>
      </w:r>
      <w:proofErr w:type="spellEnd"/>
      <w:r>
        <w:t xml:space="preserve">, 2015.10.16. 편집). 사업은퇴, 가족문제, 자금의 어려움, 건강문제 </w:t>
      </w:r>
      <w:proofErr w:type="spellStart"/>
      <w:r>
        <w:t>등으</w:t>
      </w:r>
      <w:proofErr w:type="spellEnd"/>
      <w:r>
        <w:t xml:space="preserve"> 로 매각을 서두르게 되면 좋은 조건에 매각할 수가 없다. 우리나라에서는 부도위기나 자금 압박 또는 파산의 위기에 몰려야만 M&amp;A 시장에 매물로 나오고 있다. 국내 기업 M&amp;A 시장은 생존의 임계치에 달한 회사가 모이는 중환자실 역할에 그치고 있는 것이다. M&amp;A가 전 세계적으로는 기업 성장의 </w:t>
      </w:r>
      <w:r>
        <w:rPr>
          <w:rFonts w:hint="eastAsia"/>
        </w:rPr>
        <w:t>핵심적인</w:t>
      </w:r>
      <w:r>
        <w:t xml:space="preserve"> 역할을 하고 있는 것과 비교하면 격세지감이 들 정도다(매일경제, 2013.2.4.). </w:t>
      </w:r>
    </w:p>
    <w:p w14:paraId="6E23052F" w14:textId="77777777" w:rsidR="002E4A8F" w:rsidRDefault="002E4A8F" w:rsidP="007500FA">
      <w:pPr>
        <w:pStyle w:val="a7"/>
      </w:pPr>
    </w:p>
    <w:p w14:paraId="61D97E15" w14:textId="4F182037" w:rsidR="007500FA" w:rsidRDefault="007500FA" w:rsidP="007500FA">
      <w:pPr>
        <w:pStyle w:val="a7"/>
      </w:pPr>
      <w:r>
        <w:rPr>
          <w:rFonts w:hint="eastAsia"/>
        </w:rPr>
        <w:t>그러나</w:t>
      </w:r>
      <w:r>
        <w:t xml:space="preserve"> 중환자실에 모인 대부분의 기업은 결국 파산하고 만다. 대표적인 것이 2016 외식업계이다. 커피, 햄버거, 치킨 등 다양한 외식업체들이 일거에 매각에 나선 것이다. 하지만 매물로 나온 외식업체들은 주목을 받지 못하고 있다. 이미 외식업계 트렌드는 나빠지고 있고 세계경제가 침체되는 마당에 경기와 민감한 업종이기 때문이다. 과거 잘 나가던 시절이 </w:t>
      </w:r>
      <w:proofErr w:type="spellStart"/>
      <w:r>
        <w:t>매각시점이었다</w:t>
      </w:r>
      <w:proofErr w:type="spellEnd"/>
      <w:r>
        <w:t>.</w:t>
      </w:r>
      <w:r w:rsidR="002E4A8F">
        <w:t xml:space="preserve"> </w:t>
      </w:r>
      <w:r>
        <w:rPr>
          <w:rFonts w:hint="eastAsia"/>
        </w:rPr>
        <w:t>매각추진의</w:t>
      </w:r>
      <w:r>
        <w:t xml:space="preserve"> 시작시점기업을 매각하는 것을 고려하는 시점은 기업을 창업하는 때이어야 한다. 황당한 말이라고 생각할지 모르지만 사실이다. 인생과 기업은 영원할 수 없으며 언젠가는 떠나야 한다. 창업과 함께 매각을 고려하면 기업의 시스템을 갖추고, 수익성을 장기적인 관점에서 향상시키고, 장기적 </w:t>
      </w:r>
      <w:r>
        <w:lastRenderedPageBreak/>
        <w:t xml:space="preserve">성장가능성을 고려하게 만든다. 결국 기업의 성공을 보장하고 기업 가치를 </w:t>
      </w:r>
      <w:proofErr w:type="spellStart"/>
      <w:r>
        <w:t>최대화시킬</w:t>
      </w:r>
      <w:proofErr w:type="spellEnd"/>
      <w:r w:rsidR="002E4A8F">
        <w:rPr>
          <w:rFonts w:hint="eastAsia"/>
        </w:rPr>
        <w:t xml:space="preserve"> </w:t>
      </w:r>
      <w:r>
        <w:rPr>
          <w:rFonts w:hint="eastAsia"/>
        </w:rPr>
        <w:t>수</w:t>
      </w:r>
      <w:r>
        <w:t xml:space="preserve"> 있는 동기부여의 역할도 한다. 그러나 대부분의 기업들은 이러한 권고를 무시하거나 관심을 기울지 않는다. 물론 그럴 겨를이 없기도 하다.</w:t>
      </w:r>
    </w:p>
    <w:p w14:paraId="6FC6D4E7" w14:textId="77777777" w:rsidR="007500FA" w:rsidRDefault="007500FA" w:rsidP="007500FA">
      <w:pPr>
        <w:pStyle w:val="a7"/>
      </w:pPr>
    </w:p>
    <w:p w14:paraId="39E283A0" w14:textId="588F12C9" w:rsidR="007500FA" w:rsidRPr="002E4A8F" w:rsidRDefault="002E4A8F" w:rsidP="007500FA">
      <w:pPr>
        <w:pStyle w:val="a7"/>
        <w:rPr>
          <w:b/>
          <w:bCs/>
        </w:rPr>
      </w:pPr>
      <w:r w:rsidRPr="002E4A8F">
        <w:rPr>
          <w:rFonts w:hint="eastAsia"/>
          <w:b/>
          <w:bCs/>
        </w:rPr>
        <w:t>6</w:t>
      </w:r>
      <w:r w:rsidRPr="002E4A8F">
        <w:rPr>
          <w:b/>
          <w:bCs/>
        </w:rPr>
        <w:t xml:space="preserve">. </w:t>
      </w:r>
      <w:r w:rsidR="007500FA" w:rsidRPr="002E4A8F">
        <w:rPr>
          <w:rFonts w:hint="eastAsia"/>
          <w:b/>
          <w:bCs/>
        </w:rPr>
        <w:t>매각결정과</w:t>
      </w:r>
      <w:r w:rsidR="007500FA" w:rsidRPr="002E4A8F">
        <w:rPr>
          <w:b/>
          <w:bCs/>
        </w:rPr>
        <w:t xml:space="preserve"> 경영전략</w:t>
      </w:r>
    </w:p>
    <w:p w14:paraId="58A560B6" w14:textId="45E7B0A3" w:rsidR="007500FA" w:rsidRDefault="007500FA" w:rsidP="007500FA">
      <w:pPr>
        <w:pStyle w:val="a7"/>
      </w:pPr>
      <w:r>
        <w:rPr>
          <w:rFonts w:hint="eastAsia"/>
        </w:rPr>
        <w:t>언제</w:t>
      </w:r>
      <w:r>
        <w:t xml:space="preserve"> 매각하는 것이 좋을지는 이론적으로도 현실에서도 말할 수가 없다. 미래는 불확실하고 기업의 앞날을 예측하기도 어렵다. 따라서 매각을 염두에 두는 기업가는 물론 매각에 관심이 없는 기업가도 경영에 헌신해야 하지만 늘 매각가능성을 시장에 열어놓고 기다리는 자세가 필요하다. 물론 회사의 경영을 시스템화하고, 기업이 최고의 실적을 달성하고 금융시장과 해당 산업이 호황이고 높은 가격에 적극적인 인수의 의사가 있는 기업이 나타났을 때가 매각의 최적시기이다. 그러</w:t>
      </w:r>
      <w:r>
        <w:rPr>
          <w:rFonts w:hint="eastAsia"/>
        </w:rPr>
        <w:t>나</w:t>
      </w:r>
      <w:r>
        <w:t xml:space="preserve"> 그때가 </w:t>
      </w:r>
      <w:proofErr w:type="spellStart"/>
      <w:r>
        <w:t>언제일지는</w:t>
      </w:r>
      <w:proofErr w:type="spellEnd"/>
      <w:r>
        <w:t xml:space="preserve"> 알 수가 없다. 기업가나 경영자는 매각에 성공하려면 준비를 하여야 한다. 그런데 매각 준비는 기업의 경영전략이 포함된다. 개인적으로는 기업의 매각전략과 기업의 경영전략은 동전</w:t>
      </w:r>
      <w:r>
        <w:rPr>
          <w:rFonts w:hint="eastAsia"/>
        </w:rPr>
        <w:t>의</w:t>
      </w:r>
      <w:r>
        <w:t xml:space="preserve"> 양면과도 같다고 생각한다.</w:t>
      </w:r>
    </w:p>
    <w:p w14:paraId="5B7C1BAE" w14:textId="77777777" w:rsidR="007500FA" w:rsidRPr="002E4A8F" w:rsidRDefault="007500FA" w:rsidP="007500FA">
      <w:pPr>
        <w:pStyle w:val="a7"/>
      </w:pPr>
    </w:p>
    <w:p w14:paraId="433EBBD3" w14:textId="77777777" w:rsidR="007500FA" w:rsidRDefault="007500FA" w:rsidP="007500FA">
      <w:pPr>
        <w:pStyle w:val="a7"/>
      </w:pPr>
      <w:r>
        <w:rPr>
          <w:rFonts w:hint="eastAsia"/>
        </w:rPr>
        <w:t>첫째</w:t>
      </w:r>
      <w:r>
        <w:t xml:space="preserve"> 기업을 매각하는 출구전략의 계획을 수립하여야 한다(A successful exit is planned). 기업의 출구전략은 하룻밤 사이에 만들 수는 없으며 몇 달 또는 몇 년의 준비기간이 필요하다. 어느 날 갑자기 또는 중병이 </w:t>
      </w:r>
      <w:proofErr w:type="spellStart"/>
      <w:r>
        <w:t>생겨서야</w:t>
      </w:r>
      <w:proofErr w:type="spellEnd"/>
      <w:r>
        <w:t xml:space="preserve"> 매각을 시도하는 것은 사자 굴로 뛰어드는 것과 다름이 없다.</w:t>
      </w:r>
    </w:p>
    <w:p w14:paraId="58B870C8" w14:textId="77777777" w:rsidR="007500FA" w:rsidRDefault="007500FA" w:rsidP="007500FA">
      <w:pPr>
        <w:pStyle w:val="a7"/>
      </w:pPr>
    </w:p>
    <w:p w14:paraId="3A231F3F" w14:textId="647037F3" w:rsidR="007500FA" w:rsidRDefault="007500FA" w:rsidP="007500FA">
      <w:pPr>
        <w:pStyle w:val="a7"/>
      </w:pPr>
      <w:r>
        <w:rPr>
          <w:rFonts w:hint="eastAsia"/>
        </w:rPr>
        <w:t>둘째</w:t>
      </w:r>
      <w:r>
        <w:t xml:space="preserve"> 최소한 외부 회계감사를 받고 기업을 시스템에 의하여 경영하여야 한다. 인수를 추진하는 기</w:t>
      </w:r>
      <w:r>
        <w:rPr>
          <w:rFonts w:hint="eastAsia"/>
        </w:rPr>
        <w:t>업은</w:t>
      </w:r>
      <w:r>
        <w:t xml:space="preserve"> 인수대상 기업의 장단점(the relative strength and weakness)을 평가한다. 따라서 매각기업은 인수기업의 입장에서 자신의 기업을 객관적으로 바라볼 수 있다면 큰 이익을 얻을 수 있다. 사실 이러한 요소들은 매각기업 입장에서도 매우 중요하므로 기업의 경영전략의 핵심이라 할 수 있다.</w:t>
      </w:r>
    </w:p>
    <w:p w14:paraId="0F54138F" w14:textId="77777777" w:rsidR="002E4A8F" w:rsidRDefault="002E4A8F" w:rsidP="007500FA">
      <w:pPr>
        <w:pStyle w:val="a7"/>
      </w:pPr>
    </w:p>
    <w:p w14:paraId="752CD051" w14:textId="1FFC57D8" w:rsidR="007500FA" w:rsidRDefault="007500FA" w:rsidP="007500FA">
      <w:pPr>
        <w:pStyle w:val="a7"/>
      </w:pPr>
      <w:r>
        <w:rPr>
          <w:rFonts w:hint="eastAsia"/>
        </w:rPr>
        <w:t>인수기업은</w:t>
      </w:r>
      <w:r>
        <w:t xml:space="preserve"> 매각기업을 만나기 전에 이미 상당히 객관적인 기업정보를 입수하고 매각기업을 만난다. 인수를 추진하는 기업은 인수대상 기업을 냉정하게 분석하고 평가한다.</w:t>
      </w:r>
      <w:r w:rsidR="002E4A8F">
        <w:t xml:space="preserve"> </w:t>
      </w:r>
      <w:r>
        <w:rPr>
          <w:rFonts w:hint="eastAsia"/>
        </w:rPr>
        <w:t>매각기업은</w:t>
      </w:r>
      <w:r>
        <w:t xml:space="preserve"> 최소한 1년 이상 매각의 준비를 하여야 한다. 많은 기업들은 별다른 준비 없이 그냥 매각하려고 생각한다. 이러한 시도는 </w:t>
      </w:r>
      <w:proofErr w:type="spellStart"/>
      <w:r>
        <w:t>매각가액에서도</w:t>
      </w:r>
      <w:proofErr w:type="spellEnd"/>
      <w:r>
        <w:t xml:space="preserve"> 불리하며 또한 매각가능성도 낮다. 핵심은 현 상황에서 기업의 가치를 최대화하도록 재정비하여야 한다는 점이다. 우선 자신의 기업을 인수자의 입장에서 비판적이고 객관적으로 보아야 한다.</w:t>
      </w:r>
    </w:p>
    <w:p w14:paraId="2EC2CA78" w14:textId="77777777" w:rsidR="002E4A8F" w:rsidRDefault="002E4A8F" w:rsidP="007500FA">
      <w:pPr>
        <w:pStyle w:val="a7"/>
      </w:pPr>
    </w:p>
    <w:p w14:paraId="5340B520" w14:textId="01DE1EA3" w:rsidR="007500FA" w:rsidRDefault="007500FA" w:rsidP="007500FA">
      <w:pPr>
        <w:pStyle w:val="a7"/>
      </w:pPr>
      <w:r>
        <w:rPr>
          <w:rFonts w:hint="eastAsia"/>
        </w:rPr>
        <w:t>문제점이</w:t>
      </w:r>
      <w:r>
        <w:t xml:space="preserve"> 있으면 몇 달 또는 몇 년 동안 계속적으로 개선하여야 한다. 설령 몇 년 내에 또는 십 년 이상 매각할 생각이 없더라도 잠시 마음을 가다듬고 회사를 객관적으로 돌아보는 것은 필요하다. 이렇게 함으로써 회사의 경영 프로세스를 개선하고, 경영을 효율화하고, 리스크를 감소시키고 수익성을 향상시킬 수 있는 기회를 가질 수 있다. 또한 기업의 매각을 잠재적인수자에게 알리는 것보다 잠재적 인수자가 인수를 위하여 찾아오게 만드는 것이 훨씬 유리하다. 잠재적 </w:t>
      </w:r>
      <w:r>
        <w:rPr>
          <w:rFonts w:hint="eastAsia"/>
        </w:rPr>
        <w:t>인수자와</w:t>
      </w:r>
      <w:r>
        <w:t xml:space="preserve"> 늘 어떤 관계를 유지하는 것도 좋다. 특히 상장을 준비하는 것은 매각 기회를 잡는데 유리하다. 회계감사도 꼭 받아야 한다. 인수하는 기업은 반드시 회계실사를 하기 때문에 사전에 받는 것이 </w:t>
      </w:r>
      <w:r>
        <w:lastRenderedPageBreak/>
        <w:t>필요하다.</w:t>
      </w:r>
    </w:p>
    <w:p w14:paraId="4149F9CE" w14:textId="77777777" w:rsidR="002E4A8F" w:rsidRDefault="002E4A8F" w:rsidP="007500FA">
      <w:pPr>
        <w:pStyle w:val="a7"/>
      </w:pPr>
    </w:p>
    <w:p w14:paraId="3FE198F8" w14:textId="1BA46CA8" w:rsidR="007500FA" w:rsidRDefault="007500FA" w:rsidP="007500FA">
      <w:pPr>
        <w:pStyle w:val="a7"/>
      </w:pPr>
      <w:r>
        <w:rPr>
          <w:rFonts w:hint="eastAsia"/>
        </w:rPr>
        <w:t>또한</w:t>
      </w:r>
      <w:r>
        <w:t xml:space="preserve"> 기업과 관련된 각종 법적문제를 정리하여야 한다. 회계와 관리시스템을 정비하고 문서화하여 시행하여야 한다. 기업은 상품별로 수익성을 분석할 수 있는 정보를 보유하고 매출예측과 설비투자예산을 갖추어야 한다. 공장설비나 사무실의 청결도도 중요한 요소이며 환경과 관련된 법적문제에 대하여도 사전에 검토를 하는 것이 좋다. 이렇게 회사를 전반적으로 정비하고 매각가치를 최대화하는 것을 컨설팅해주는 일을 자문사들이 효과적으로 수행한다.</w:t>
      </w:r>
      <w:r w:rsidR="002E4A8F">
        <w:t xml:space="preserve"> </w:t>
      </w:r>
      <w:r>
        <w:rPr>
          <w:rFonts w:hint="eastAsia"/>
        </w:rPr>
        <w:t>매각을</w:t>
      </w:r>
      <w:r>
        <w:t xml:space="preserve"> 고려하는 기업은 이 요소들을 감안하여 조금만 개선하면 쉽게 기업 가치를 20%는 향상시킬 </w:t>
      </w:r>
      <w:proofErr w:type="spellStart"/>
      <w:r>
        <w:t>수있다</w:t>
      </w:r>
      <w:proofErr w:type="spellEnd"/>
      <w:r>
        <w:t xml:space="preserve">. 100억 규모의 거래인 경우 무려 20억 원이 왔다 갔다 하는 것이다. 다만 매각을 추진하기 최소 2년 이상 전에 준비를 하여야 한다. 물론 외부 전문가에게 자문용역계약을 하여 자문을 받는 것이 좋다. 결국 기업의 장기적인 수익성과 성장성을 높이고, 리스크를 감소시켜서 기업의 가치를 높여야 한다. </w:t>
      </w:r>
    </w:p>
    <w:p w14:paraId="4CB633D7" w14:textId="77777777" w:rsidR="007500FA" w:rsidRDefault="007500FA" w:rsidP="007500FA">
      <w:pPr>
        <w:pStyle w:val="a7"/>
      </w:pPr>
    </w:p>
    <w:p w14:paraId="04EF9F78" w14:textId="77777777" w:rsidR="007500FA" w:rsidRDefault="007500FA" w:rsidP="007500FA">
      <w:pPr>
        <w:pStyle w:val="a7"/>
      </w:pPr>
      <w:r>
        <w:rPr>
          <w:rFonts w:hint="eastAsia"/>
        </w:rPr>
        <w:t>셋째</w:t>
      </w:r>
      <w:r>
        <w:t xml:space="preserve"> 기업주가 개인적으로나 정신적으로 기업을 떠날 마음의 준비가 되어 있어야 한다. 개인의 인생의 문제로 기업의 매각에서도 가장 중요하다. 자신의 삶과 사업의 목적을 명확히 하여야 한다. 사업의 목적과 인생의 목적을 분명히 하는데 시간을 투자하지 않는다면 기업을 매각할지, 언제 기업을 매각할지 그리고 어떻게 매각을 할지도 판단할 수가 없다. 시간을 갖고 자신의 삶의 목적이 무엇인지 그리고 기업과 사업의 목적이 무엇인지를 명확히 하여야 한다. 그리고 매각한 후 무엇을 할지를 구체적으로 결정하여야 한다. 정신적으로 마음의 결정을 분명히 하여야 한다. 사업을 떠나는 것은 어려운 결정이다.</w:t>
      </w:r>
    </w:p>
    <w:p w14:paraId="77C56255" w14:textId="77777777" w:rsidR="007500FA" w:rsidRDefault="007500FA" w:rsidP="007500FA">
      <w:pPr>
        <w:pStyle w:val="a7"/>
      </w:pPr>
    </w:p>
    <w:p w14:paraId="6A5A495E" w14:textId="77777777" w:rsidR="007500FA" w:rsidRDefault="007500FA" w:rsidP="007500FA">
      <w:pPr>
        <w:pStyle w:val="a7"/>
      </w:pPr>
      <w:r>
        <w:rPr>
          <w:rFonts w:hint="eastAsia"/>
        </w:rPr>
        <w:t>넷째</w:t>
      </w:r>
      <w:r>
        <w:t xml:space="preserve"> 거시 경제, 금융시장과 산업이 호황이어야 한다. M&amp;A 시장도 사이클이 있다. 오랜 M&amp;A 거래 불경기가 지나면 M&amp;A 거래가 크게 늘어난다. M&amp;A에 유리한 상황으로는 거시경제지표의 호황, 기업이 속한 산업의 호황, 해당 국가나 지역의 성장성, 그리고 자금시장의 호황기이다. 일반적으로 비상장기업 M&amp;A시장(overall private capital market)은 5~7년 주기로 성수기가 찾아온다는 것이 지금까지의 통계적 사실이다.</w:t>
      </w:r>
    </w:p>
    <w:p w14:paraId="24BD89F8" w14:textId="77777777" w:rsidR="007500FA" w:rsidRDefault="007500FA" w:rsidP="007500FA">
      <w:pPr>
        <w:pStyle w:val="a7"/>
      </w:pPr>
      <w:r>
        <w:rPr>
          <w:rFonts w:hint="eastAsia"/>
        </w:rPr>
        <w:t>또한</w:t>
      </w:r>
      <w:r>
        <w:t xml:space="preserve"> 이 시기의 마지막 18~24개월 동안이 가장 피크이다. 투자은행과 M&amp;A자문사는 이러한 거래 사이클을 주시한다.</w:t>
      </w:r>
    </w:p>
    <w:p w14:paraId="1662BB60" w14:textId="77777777" w:rsidR="007500FA" w:rsidRDefault="007500FA" w:rsidP="007500FA">
      <w:pPr>
        <w:pStyle w:val="a7"/>
      </w:pPr>
    </w:p>
    <w:p w14:paraId="64BB01E7" w14:textId="4775452B" w:rsidR="007500FA" w:rsidRDefault="007500FA" w:rsidP="007500FA">
      <w:pPr>
        <w:pStyle w:val="a7"/>
      </w:pPr>
      <w:r>
        <w:rPr>
          <w:rFonts w:hint="eastAsia"/>
        </w:rPr>
        <w:t>다섯째</w:t>
      </w:r>
      <w:r>
        <w:t xml:space="preserve"> 기업은 최고의 성과, 최고의 경쟁력 그리고 너무도 유리한 시장상황 등이 동시에 찾아와는 최고의 시기이어야 한다. 그리고 높은 가격으로 </w:t>
      </w:r>
      <w:proofErr w:type="gramStart"/>
      <w:r>
        <w:t>인수할 의</w:t>
      </w:r>
      <w:proofErr w:type="gramEnd"/>
      <w:r>
        <w:t xml:space="preserve"> 사가 있는 기업이 나타날 때이다. 최적의 매각시점 기업을 매각할 최적 시기는 최고의 수익성, 최고의 성장성으로 기업이 너무나 창창하여 모든 것이 걱정 없고 미래가 너무도 낙관적일 때이다. 그러나 이럴 때 기업주를 만나면(물론 만나기도 힘들다) 왜 파냐는 핀잔을 듣는다. 어쩌면 이 순간이 기업을 매각할 마지</w:t>
      </w:r>
      <w:r>
        <w:rPr>
          <w:rFonts w:hint="eastAsia"/>
        </w:rPr>
        <w:t>막일</w:t>
      </w:r>
      <w:r>
        <w:t xml:space="preserve"> 수도 있다.</w:t>
      </w:r>
    </w:p>
    <w:p w14:paraId="78EB5D35" w14:textId="7863AB3E" w:rsidR="002E4A8F" w:rsidRDefault="002E4A8F" w:rsidP="007500FA">
      <w:pPr>
        <w:pStyle w:val="a7"/>
      </w:pPr>
    </w:p>
    <w:p w14:paraId="22AD666E" w14:textId="0299A084" w:rsidR="002E4A8F" w:rsidRPr="002E4A8F" w:rsidRDefault="002E4A8F" w:rsidP="007500FA">
      <w:pPr>
        <w:pStyle w:val="a7"/>
        <w:rPr>
          <w:b/>
          <w:bCs/>
        </w:rPr>
      </w:pPr>
      <w:r>
        <w:rPr>
          <w:b/>
          <w:bCs/>
        </w:rPr>
        <w:t>7</w:t>
      </w:r>
      <w:r w:rsidRPr="002E4A8F">
        <w:rPr>
          <w:b/>
          <w:bCs/>
        </w:rPr>
        <w:t>. M&amp;A Case Study</w:t>
      </w:r>
    </w:p>
    <w:p w14:paraId="7544E550" w14:textId="77777777" w:rsidR="007500FA" w:rsidRDefault="007500FA" w:rsidP="007500FA">
      <w:pPr>
        <w:pStyle w:val="a7"/>
      </w:pPr>
      <w:r>
        <w:t>2007년 대우조선의 매출액과 영업이익은 각각 7조 1048억 원과 3275억 원에 이르렀다. 당시 인수가격은 경영권 프리미엄을 얹어 최소 6조~7조 원으로 평가됐다, 많게는 10조 원이 넘을 것이라</w:t>
      </w:r>
      <w:r>
        <w:lastRenderedPageBreak/>
        <w:t>는 전망도 나왔다. 그러나 갑자기 불어 닥친 ‘글로벌’ 금융위기로 지금까지 주인 없는 신세이다.</w:t>
      </w:r>
    </w:p>
    <w:p w14:paraId="6F1E2B91" w14:textId="11C8D8C3" w:rsidR="007500FA" w:rsidRDefault="007500FA" w:rsidP="007500FA">
      <w:pPr>
        <w:pStyle w:val="a7"/>
      </w:pPr>
      <w:r>
        <w:rPr>
          <w:rFonts w:hint="eastAsia"/>
        </w:rPr>
        <w:t>많은</w:t>
      </w:r>
      <w:r>
        <w:t xml:space="preserve"> 우량기업들이 여러 차례 매각, </w:t>
      </w:r>
      <w:proofErr w:type="spellStart"/>
      <w:r>
        <w:t>재매각</w:t>
      </w:r>
      <w:proofErr w:type="spellEnd"/>
      <w:r>
        <w:t xml:space="preserve"> 등 우여곡절을 겪는가 하면 경기불황이 겹쳐 이른바 ‘계륵 기업’</w:t>
      </w:r>
      <w:proofErr w:type="spellStart"/>
      <w:r>
        <w:t>으로</w:t>
      </w:r>
      <w:proofErr w:type="spellEnd"/>
      <w:r>
        <w:t xml:space="preserve"> 전락하였다. 동부그룹의 </w:t>
      </w:r>
      <w:proofErr w:type="spellStart"/>
      <w:r>
        <w:t>동부발전당진은</w:t>
      </w:r>
      <w:proofErr w:type="spellEnd"/>
      <w:r>
        <w:t xml:space="preserve"> 2014년 매각할 때만 해도 국내 석탄 화력발전소 중 유일하게 남은 매물인 데다 매년 수백 억 원씩 영업이익을 올리는 회사였다. 하지만 갑자기 상황이 달라졌다. 기존의 </w:t>
      </w:r>
      <w:proofErr w:type="gramStart"/>
      <w:r>
        <w:t xml:space="preserve">송전선로 </w:t>
      </w:r>
      <w:proofErr w:type="spellStart"/>
      <w:r>
        <w:t>를</w:t>
      </w:r>
      <w:proofErr w:type="spellEnd"/>
      <w:proofErr w:type="gramEnd"/>
      <w:r>
        <w:t xml:space="preserve"> 사용하려면 과부하에 대비하기 위한 예비 송전선로를 추가로 갖춰야 했는데 공사비용만 최소 5000억 원 이상 소요될 것으로 추산됐고, 화력발전소 가동 시기도 한없이 늦춰질 수밖에 없다.</w:t>
      </w:r>
    </w:p>
    <w:p w14:paraId="61307AA4" w14:textId="77777777" w:rsidR="002E4A8F" w:rsidRDefault="002E4A8F" w:rsidP="007500FA">
      <w:pPr>
        <w:pStyle w:val="a7"/>
      </w:pPr>
    </w:p>
    <w:p w14:paraId="737A3D1A" w14:textId="77777777" w:rsidR="007500FA" w:rsidRDefault="007500FA" w:rsidP="007500FA">
      <w:pPr>
        <w:pStyle w:val="a7"/>
      </w:pPr>
      <w:r>
        <w:rPr>
          <w:rFonts w:hint="eastAsia"/>
        </w:rPr>
        <w:t>결국</w:t>
      </w:r>
      <w:r>
        <w:t xml:space="preserve"> </w:t>
      </w:r>
      <w:proofErr w:type="spellStart"/>
      <w:r>
        <w:t>동부발전당진</w:t>
      </w:r>
      <w:proofErr w:type="spellEnd"/>
      <w:r>
        <w:t xml:space="preserve"> 매각은 무산되었다. 기업이 잘나갈 때 과감하게 매각 가능성 있는 가격에 매각하여야 한다. 언제 상황이 바뀔지 모른다(</w:t>
      </w:r>
      <w:proofErr w:type="spellStart"/>
      <w:r>
        <w:t>머니위크</w:t>
      </w:r>
      <w:proofErr w:type="spellEnd"/>
      <w:r>
        <w:t xml:space="preserve">, 2015.3.12. 편집). 경기가 호황이고 모든 것이 좋을 때가 기업을 매각할 최적시점이다. 이때에는 대부분의 기업은 매각에 관심이 없으며 득의양양하고 희망에 차서 경영에 매진한다. 2006년 금융위기가 나기 전 M&amp;A시장은 뜨거웠다. 많은 기업이 인수희망자들이 쇄도하여 몸값이 올라갔다. 하지만 지나친 욕심으로 대부분 매각에 성공하지 못했다. 이제 금융위기가 나고 기업의 몸값은 </w:t>
      </w:r>
      <w:proofErr w:type="spellStart"/>
      <w:r>
        <w:t>반토막</w:t>
      </w:r>
      <w:proofErr w:type="spellEnd"/>
      <w:r>
        <w:t xml:space="preserve"> 이하로 떨어졌다. </w:t>
      </w:r>
    </w:p>
    <w:p w14:paraId="001FE803" w14:textId="33871026" w:rsidR="004D40F0" w:rsidRDefault="007500FA" w:rsidP="007500FA">
      <w:pPr>
        <w:pStyle w:val="a7"/>
      </w:pPr>
      <w:r>
        <w:rPr>
          <w:rFonts w:hint="eastAsia"/>
        </w:rPr>
        <w:t>금융위기</w:t>
      </w:r>
      <w:r>
        <w:t xml:space="preserve"> 전 최종 가격협상이 400억 원이었던 기업이 이제는 인수희망자조차 없다. 기업의 실적이 좋고 앞으로는 더욱 좋아질 것이 예상될 때가 매각의 최적기이다. 그러나 대부분의 기업가는 이것이 영원히 계속될 것 같은 착각에 빠진다. 지금 가장 좋은 시기라면 앞으로는 상황이 나빠질 것 밖 에는 기다리는 것이 없다는 것을 명심해야 한다.</w:t>
      </w:r>
    </w:p>
    <w:p w14:paraId="6A3C1A07" w14:textId="67EC321C" w:rsidR="00F34CFF" w:rsidRDefault="00F34CFF" w:rsidP="00F34CFF">
      <w:pPr>
        <w:pStyle w:val="a7"/>
      </w:pPr>
    </w:p>
    <w:p w14:paraId="75EE56F7" w14:textId="0F024CD9" w:rsidR="004B066F" w:rsidRPr="002E4A8F" w:rsidRDefault="002E4A8F" w:rsidP="004B066F">
      <w:pPr>
        <w:pStyle w:val="a7"/>
        <w:rPr>
          <w:b/>
          <w:bCs/>
        </w:rPr>
      </w:pPr>
      <w:r>
        <w:rPr>
          <w:b/>
          <w:bCs/>
        </w:rPr>
        <w:t>8</w:t>
      </w:r>
      <w:r w:rsidRPr="002E4A8F">
        <w:rPr>
          <w:b/>
          <w:bCs/>
        </w:rPr>
        <w:t xml:space="preserve">. </w:t>
      </w:r>
      <w:r w:rsidR="004B066F" w:rsidRPr="002E4A8F">
        <w:rPr>
          <w:rFonts w:hint="eastAsia"/>
          <w:b/>
          <w:bCs/>
        </w:rPr>
        <w:t>기업</w:t>
      </w:r>
      <w:r w:rsidR="004B066F" w:rsidRPr="002E4A8F">
        <w:rPr>
          <w:b/>
          <w:bCs/>
        </w:rPr>
        <w:t xml:space="preserve"> CEO, 세금폭탄 출구전략</w:t>
      </w:r>
    </w:p>
    <w:p w14:paraId="538B29F4" w14:textId="77777777" w:rsidR="004B066F" w:rsidRDefault="004B066F" w:rsidP="004B066F">
      <w:pPr>
        <w:pStyle w:val="a7"/>
      </w:pPr>
      <w:r>
        <w:rPr>
          <w:rFonts w:hint="eastAsia"/>
        </w:rPr>
        <w:t>중소기업을</w:t>
      </w:r>
      <w:r>
        <w:t xml:space="preserve"> 경영하다 보면 겪어야 하는 어려움이 한두 가지가 아니다. 그래서 정부도 성장기에 있는 중소기업에 다양한 혜택을 주고 있다. 중소기업을 창업하면 법인세를 5년간 50∼100% 공제해주는 창업 중소기업 세액감면 제도, 기업이 고용을 늘리면 인원 1인당 최대 1200만 원까지 세액공제를 해주는 고용증대 세액공제, 기업이 시설 투자를 하면 투자액의 10%를 공제해주는 통합 투자세액공제 등 다양한 세제지원이 있다.</w:t>
      </w:r>
    </w:p>
    <w:p w14:paraId="03C849C0" w14:textId="77777777" w:rsidR="002E4A8F" w:rsidRDefault="002E4A8F" w:rsidP="004B066F">
      <w:pPr>
        <w:pStyle w:val="a7"/>
      </w:pPr>
    </w:p>
    <w:p w14:paraId="42284763" w14:textId="030B0E28" w:rsidR="004B066F" w:rsidRDefault="004B066F" w:rsidP="004B066F">
      <w:pPr>
        <w:pStyle w:val="a7"/>
      </w:pPr>
      <w:r>
        <w:rPr>
          <w:rFonts w:hint="eastAsia"/>
        </w:rPr>
        <w:t>그러나</w:t>
      </w:r>
      <w:r>
        <w:t xml:space="preserve"> 이 모든 혜택들은 기업을 유지, 운영하고 있는 경우에 한해 제공된다. 최고경영자(CEO)가 건강상, 경영상 이유 등으로 사업을 그만두는 ‘출구 단계’에서는 중소기업이 규모가 큰 상장기업들보다 불편한 점이 많다. 그렇기 때문에 중소기업을 운영하는 CEO라면 사전에 출구 전략을 반드시 준비해 놓아야 한다.</w:t>
      </w:r>
      <w:r w:rsidR="002E4A8F">
        <w:t xml:space="preserve"> </w:t>
      </w:r>
      <w:r>
        <w:rPr>
          <w:rFonts w:hint="eastAsia"/>
        </w:rPr>
        <w:t>출구</w:t>
      </w:r>
      <w:r>
        <w:t xml:space="preserve"> 단계에서의 절세 전략은 두 가지다. 먼저 법인에 쌓여 있는 이익잉여금의 세 부담을 최소화하면서 CEO의 은퇴 시점에 맞춰 이를 개인 자산으로 회수해야 한다. 이를 위해 고려해야할 가장 기본적인 방법은 임원의 퇴직소득을 활용하는 것이다. 임원의 퇴직금은 수차례 법 개정을 거치며 절세 효과가 많이 줄어들었다. 하지만 아직 출구 단계에서는 세금을 아끼기 위해 매우 효과적인 방법이다.</w:t>
      </w:r>
    </w:p>
    <w:p w14:paraId="5A2AD498" w14:textId="77777777" w:rsidR="002E4A8F" w:rsidRDefault="002E4A8F" w:rsidP="004B066F">
      <w:pPr>
        <w:pStyle w:val="a7"/>
      </w:pPr>
    </w:p>
    <w:p w14:paraId="1E476647" w14:textId="382AB0AD" w:rsidR="004B066F" w:rsidRDefault="004B066F" w:rsidP="004B066F">
      <w:pPr>
        <w:pStyle w:val="a7"/>
      </w:pPr>
      <w:r>
        <w:rPr>
          <w:rFonts w:hint="eastAsia"/>
        </w:rPr>
        <w:t>다만</w:t>
      </w:r>
      <w:r>
        <w:t xml:space="preserve"> 정관 개정을 통한 임원 퇴직금 전략을 수립할 땐 몇 가지 주의해야 할 점이 있다. 우선 임원 퇴직금 규정 변경 시 법적 절차를 준수해야 한다. 정관 변경을 위한 주주총회 소집과 진행 등 법적인 하자 없이 규정에 부합하게 진행해야 한다. 그래야 향후 임원이 퇴직금을 수령할 때 문제</w:t>
      </w:r>
      <w:r>
        <w:lastRenderedPageBreak/>
        <w:t xml:space="preserve">가 발생하지 않는다. 또 임원에 대한 인건비는 적정해야 한다. 임원이 수행하는 역할과 책임에 비해 수령하는 인건비가 지나치게 높으면 이를 퇴직소득으로 전액 인정받지 </w:t>
      </w:r>
      <w:proofErr w:type="gramStart"/>
      <w:r>
        <w:t>못 할</w:t>
      </w:r>
      <w:proofErr w:type="gramEnd"/>
      <w:r>
        <w:t xml:space="preserve"> 수 있기 때문이다.</w:t>
      </w:r>
    </w:p>
    <w:p w14:paraId="58C8A514" w14:textId="77777777" w:rsidR="002E4A8F" w:rsidRDefault="002E4A8F" w:rsidP="004B066F">
      <w:pPr>
        <w:pStyle w:val="a7"/>
      </w:pPr>
    </w:p>
    <w:p w14:paraId="342B65F2" w14:textId="77777777" w:rsidR="004B066F" w:rsidRDefault="004B066F" w:rsidP="004B066F">
      <w:pPr>
        <w:pStyle w:val="a7"/>
      </w:pPr>
      <w:r>
        <w:rPr>
          <w:rFonts w:hint="eastAsia"/>
        </w:rPr>
        <w:t>마지막으로</w:t>
      </w:r>
      <w:r>
        <w:t xml:space="preserve"> 퇴직금 충당 재원을 미리 </w:t>
      </w:r>
      <w:proofErr w:type="spellStart"/>
      <w:r>
        <w:t>마련해놔야</w:t>
      </w:r>
      <w:proofErr w:type="spellEnd"/>
      <w:r>
        <w:t xml:space="preserve"> 한다. CEO가 자신의 퇴직 시점을 조절할 수 없는 불가피한 상황이 온다면 거액의 임원 퇴직금을 지급할 유동 자금이 없어 난처해질 수 있다. 법인의 재무 상태가 취약한 상태에서 자산을 담보로 대출을 받아 퇴직금을 지급했다면 부당행위에 대한 세무 조사를 받을 수도 있다. 만약 임원이 퇴직금 규정에서 계산된 액수보다 퇴직금을 적게 수령하면 법인의 채무면제이익이 발생한 것으로 본다. 법인세가 증가하는 등 추가적인 </w:t>
      </w:r>
      <w:r>
        <w:rPr>
          <w:rFonts w:hint="eastAsia"/>
        </w:rPr>
        <w:t>리스크가</w:t>
      </w:r>
      <w:r>
        <w:t xml:space="preserve"> 생길 수 있다.</w:t>
      </w:r>
    </w:p>
    <w:p w14:paraId="3CF8B8C2" w14:textId="77777777" w:rsidR="002E4A8F" w:rsidRDefault="002E4A8F" w:rsidP="004B066F">
      <w:pPr>
        <w:pStyle w:val="a7"/>
      </w:pPr>
    </w:p>
    <w:p w14:paraId="7FF2B892" w14:textId="2471CE01" w:rsidR="004B066F" w:rsidRDefault="004B066F" w:rsidP="004B066F">
      <w:pPr>
        <w:pStyle w:val="a7"/>
      </w:pPr>
      <w:r>
        <w:t xml:space="preserve">2세 경영인에게 법인을 이전하는 방법도 있다. 이때도 상속세와 증여세를 최소화하는 게 중요하다. 이를 위해 먼저 주식 가치를 줄이는 게 좋다. 상속세 및 증여세법은 비상장 법인의 주식에 대한 시가가 없다면 주식 가치를 평가하는 보충적 평가 방법에 대해 규정하고 있다. 이 규정에 따르면 주식 가치는 법인의 순자산가치와 </w:t>
      </w:r>
      <w:proofErr w:type="spellStart"/>
      <w:r>
        <w:t>순손익가치에</w:t>
      </w:r>
      <w:proofErr w:type="spellEnd"/>
      <w:r>
        <w:t xml:space="preserve"> 의해 결정된다. 자녀에게 주식을 증여하기 전에 아버지인 CEO의 퇴직금을 지급하면 법인의 순자산가치와 </w:t>
      </w:r>
      <w:proofErr w:type="spellStart"/>
      <w:r>
        <w:t>순손익가치를</w:t>
      </w:r>
      <w:proofErr w:type="spellEnd"/>
      <w:r>
        <w:t xml:space="preserve"> 동시에 줄일 </w:t>
      </w:r>
      <w:r>
        <w:rPr>
          <w:rFonts w:hint="eastAsia"/>
        </w:rPr>
        <w:t>수</w:t>
      </w:r>
      <w:r>
        <w:t xml:space="preserve"> 있다. 이를 적절히 활용하면 증여세 절세에 큰 도움이 된다.</w:t>
      </w:r>
    </w:p>
    <w:p w14:paraId="760C90AB" w14:textId="77777777" w:rsidR="002E4A8F" w:rsidRDefault="002E4A8F" w:rsidP="004B066F">
      <w:pPr>
        <w:pStyle w:val="a7"/>
      </w:pPr>
    </w:p>
    <w:p w14:paraId="1D9FBA11" w14:textId="2CD4AD64" w:rsidR="004B066F" w:rsidRDefault="004B066F" w:rsidP="004B066F">
      <w:pPr>
        <w:pStyle w:val="a7"/>
      </w:pPr>
      <w:r>
        <w:rPr>
          <w:rFonts w:hint="eastAsia"/>
        </w:rPr>
        <w:t>다음으론</w:t>
      </w:r>
      <w:r>
        <w:t xml:space="preserve"> 체계적인 ‘사전’ 증여가 중요하다. 지나치게 많은 자산이 한꺼번에 상속되는 상황을 피하는 것이다. 자녀에게 사전 증여를 했더라도 10년 이상이 경과하면 이는 상속 재산에 포함되지 않는다. 한꺼번에 모든 재산이 일시에 상속되면 매우 높은 세율의 상속세(50%)를 납부해야 한다. 사전 증여는 향후에 자산 가치가 상승하더라도 이미 납부한 증여분에 대해 추가로 과세하지 않는다는 장점도 있다.</w:t>
      </w:r>
    </w:p>
    <w:p w14:paraId="193F7B37" w14:textId="77777777" w:rsidR="002E4A8F" w:rsidRDefault="002E4A8F" w:rsidP="004B066F">
      <w:pPr>
        <w:pStyle w:val="a7"/>
      </w:pPr>
    </w:p>
    <w:p w14:paraId="47B3128F" w14:textId="5B16EAED" w:rsidR="00F34CFF" w:rsidRDefault="004B066F" w:rsidP="004B066F">
      <w:pPr>
        <w:pStyle w:val="a7"/>
      </w:pPr>
      <w:r>
        <w:rPr>
          <w:rFonts w:hint="eastAsia"/>
        </w:rPr>
        <w:t>세금을</w:t>
      </w:r>
      <w:r>
        <w:t xml:space="preserve"> 한 푼도 내지 않고 법인 지분을 전부 이전할 수 있다면 더할 나위 없이 좋겠지만 이는 현실적이지 않다. 그렇다고 세금 문제를 단번에 해결할 수 있는 뾰족한 전략이 있는 것도 아니다. 남은 방법은 체계적인 ‘준비’뿐이다. 무리한 방법을 사용해 세무 위험을 부담하는 것보다 적절한 수준의 세금을 낸다는 마음으로 자산 이전을 체계적으로 준비하는 게 바람직할 것이다.</w:t>
      </w:r>
    </w:p>
    <w:p w14:paraId="3BDBD922" w14:textId="77777777" w:rsidR="00F34CFF" w:rsidRDefault="00F34CFF" w:rsidP="00F34CFF">
      <w:pPr>
        <w:pStyle w:val="a7"/>
      </w:pPr>
    </w:p>
    <w:p w14:paraId="3C2A5C5E" w14:textId="77777777" w:rsidR="00F34CFF" w:rsidRPr="004D40F0" w:rsidRDefault="00F34CFF" w:rsidP="00F34CFF">
      <w:pPr>
        <w:pStyle w:val="a7"/>
      </w:pPr>
    </w:p>
    <w:tbl>
      <w:tblPr>
        <w:tblStyle w:val="a4"/>
        <w:tblW w:w="0" w:type="auto"/>
        <w:tblLook w:val="04A0" w:firstRow="1" w:lastRow="0" w:firstColumn="1" w:lastColumn="0" w:noHBand="0" w:noVBand="1"/>
      </w:tblPr>
      <w:tblGrid>
        <w:gridCol w:w="4508"/>
        <w:gridCol w:w="4508"/>
      </w:tblGrid>
      <w:tr w:rsidR="007D658A" w14:paraId="65E56525" w14:textId="77777777" w:rsidTr="007C4FF2">
        <w:tc>
          <w:tcPr>
            <w:tcW w:w="4508" w:type="dxa"/>
          </w:tcPr>
          <w:p w14:paraId="1F0F25F0" w14:textId="5940B24E" w:rsidR="007D658A" w:rsidRDefault="007D658A" w:rsidP="007C4FF2">
            <w:pPr>
              <w:pStyle w:val="a7"/>
            </w:pPr>
            <w:proofErr w:type="gramStart"/>
            <w:r>
              <w:rPr>
                <w:rFonts w:hint="eastAsia"/>
              </w:rPr>
              <w:t xml:space="preserve">기록자 </w:t>
            </w:r>
            <w:r>
              <w:t>:</w:t>
            </w:r>
            <w:proofErr w:type="gramEnd"/>
            <w:r w:rsidR="00E50D62">
              <w:t xml:space="preserve"> </w:t>
            </w:r>
            <w:r w:rsidR="00E50D62">
              <w:rPr>
                <w:rFonts w:hint="eastAsia"/>
              </w:rPr>
              <w:t>이광호,</w:t>
            </w:r>
            <w:r w:rsidR="00E50D62">
              <w:t xml:space="preserve"> </w:t>
            </w:r>
            <w:proofErr w:type="spellStart"/>
            <w:r w:rsidR="00E50D62">
              <w:rPr>
                <w:rFonts w:hint="eastAsia"/>
              </w:rPr>
              <w:t>박신제</w:t>
            </w:r>
            <w:proofErr w:type="spellEnd"/>
            <w:r w:rsidR="00E50D62">
              <w:rPr>
                <w:rFonts w:hint="eastAsia"/>
              </w:rPr>
              <w:t>,</w:t>
            </w:r>
            <w:r w:rsidR="00E50D62">
              <w:t xml:space="preserve"> </w:t>
            </w:r>
            <w:r w:rsidR="00E50D62">
              <w:rPr>
                <w:rFonts w:hint="eastAsia"/>
              </w:rPr>
              <w:t>심대한</w:t>
            </w:r>
          </w:p>
        </w:tc>
        <w:tc>
          <w:tcPr>
            <w:tcW w:w="4508" w:type="dxa"/>
          </w:tcPr>
          <w:p w14:paraId="232F3A89" w14:textId="4D2DA02E" w:rsidR="007D658A" w:rsidRDefault="007D658A" w:rsidP="007C4FF2">
            <w:pPr>
              <w:pStyle w:val="a7"/>
            </w:pPr>
            <w:proofErr w:type="gramStart"/>
            <w:r>
              <w:rPr>
                <w:rFonts w:hint="eastAsia"/>
              </w:rPr>
              <w:t xml:space="preserve">기록일자 </w:t>
            </w:r>
            <w:r>
              <w:t>:</w:t>
            </w:r>
            <w:proofErr w:type="gramEnd"/>
            <w:r w:rsidR="00E50D62">
              <w:t xml:space="preserve"> 2022</w:t>
            </w:r>
            <w:r>
              <w:rPr>
                <w:rFonts w:hint="eastAsia"/>
              </w:rPr>
              <w:t xml:space="preserve">년 </w:t>
            </w:r>
            <w:r w:rsidR="003D120C">
              <w:t>12</w:t>
            </w:r>
            <w:r>
              <w:rPr>
                <w:rFonts w:hint="eastAsia"/>
              </w:rPr>
              <w:t xml:space="preserve">월 </w:t>
            </w:r>
            <w:r w:rsidR="003D120C">
              <w:t>19</w:t>
            </w:r>
            <w:r>
              <w:rPr>
                <w:rFonts w:hint="eastAsia"/>
              </w:rPr>
              <w:t>일</w:t>
            </w:r>
          </w:p>
        </w:tc>
      </w:tr>
      <w:tr w:rsidR="007D658A" w14:paraId="3305E684" w14:textId="77777777" w:rsidTr="007C4FF2">
        <w:tc>
          <w:tcPr>
            <w:tcW w:w="4508" w:type="dxa"/>
          </w:tcPr>
          <w:p w14:paraId="2C66324E" w14:textId="55A5FBE0" w:rsidR="007D658A" w:rsidRDefault="007D658A" w:rsidP="007C4FF2">
            <w:pPr>
              <w:pStyle w:val="a7"/>
            </w:pPr>
            <w:proofErr w:type="gramStart"/>
            <w:r>
              <w:rPr>
                <w:rFonts w:hint="eastAsia"/>
              </w:rPr>
              <w:t xml:space="preserve">확인자 </w:t>
            </w:r>
            <w:r>
              <w:t>:</w:t>
            </w:r>
            <w:proofErr w:type="gramEnd"/>
            <w:r w:rsidR="00E50D62">
              <w:t xml:space="preserve"> </w:t>
            </w:r>
            <w:r w:rsidR="00E50D62">
              <w:rPr>
                <w:rFonts w:hint="eastAsia"/>
              </w:rPr>
              <w:t>이 광 호</w:t>
            </w:r>
          </w:p>
        </w:tc>
        <w:tc>
          <w:tcPr>
            <w:tcW w:w="4508" w:type="dxa"/>
          </w:tcPr>
          <w:p w14:paraId="67A4A975" w14:textId="7ADCAD81" w:rsidR="007D658A" w:rsidRDefault="007D658A" w:rsidP="007C4FF2">
            <w:pPr>
              <w:pStyle w:val="a7"/>
            </w:pPr>
            <w:proofErr w:type="gramStart"/>
            <w:r>
              <w:rPr>
                <w:rFonts w:hint="eastAsia"/>
              </w:rPr>
              <w:t xml:space="preserve">확인일자 </w:t>
            </w:r>
            <w:r>
              <w:t>:</w:t>
            </w:r>
            <w:proofErr w:type="gramEnd"/>
            <w:r>
              <w:t xml:space="preserve"> </w:t>
            </w:r>
            <w:r w:rsidR="00A74D5D">
              <w:t>2022</w:t>
            </w:r>
            <w:r>
              <w:rPr>
                <w:rFonts w:hint="eastAsia"/>
              </w:rPr>
              <w:t xml:space="preserve">년 </w:t>
            </w:r>
            <w:r w:rsidR="003D120C">
              <w:t>12</w:t>
            </w:r>
            <w:r>
              <w:rPr>
                <w:rFonts w:hint="eastAsia"/>
              </w:rPr>
              <w:t xml:space="preserve">월 </w:t>
            </w:r>
            <w:r w:rsidR="003D120C">
              <w:t>19</w:t>
            </w:r>
            <w:r>
              <w:rPr>
                <w:rFonts w:hint="eastAsia"/>
              </w:rPr>
              <w:t>일</w:t>
            </w:r>
          </w:p>
        </w:tc>
      </w:tr>
    </w:tbl>
    <w:p w14:paraId="0B56E155" w14:textId="77777777" w:rsidR="007D658A" w:rsidRPr="004D40F0" w:rsidRDefault="007D658A" w:rsidP="00BD0959">
      <w:pPr>
        <w:pStyle w:val="a7"/>
      </w:pPr>
    </w:p>
    <w:sectPr w:rsidR="007D658A" w:rsidRPr="004D40F0" w:rsidSect="00500A52">
      <w:footerReference w:type="default" r:id="rId12"/>
      <w:footerReference w:type="first" r:id="rId13"/>
      <w:pgSz w:w="11906" w:h="16838"/>
      <w:pgMar w:top="1701" w:right="1440" w:bottom="1702" w:left="1440" w:header="851" w:footer="17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02AD" w14:textId="77777777" w:rsidR="001E6763" w:rsidRDefault="001E6763" w:rsidP="004D40F0">
      <w:pPr>
        <w:spacing w:after="0" w:line="240" w:lineRule="auto"/>
      </w:pPr>
      <w:r>
        <w:separator/>
      </w:r>
    </w:p>
  </w:endnote>
  <w:endnote w:type="continuationSeparator" w:id="0">
    <w:p w14:paraId="3E693251" w14:textId="77777777" w:rsidR="001E6763" w:rsidRDefault="001E6763" w:rsidP="004D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790835"/>
      <w:docPartObj>
        <w:docPartGallery w:val="Page Numbers (Bottom of Page)"/>
        <w:docPartUnique/>
      </w:docPartObj>
    </w:sdtPr>
    <w:sdtContent>
      <w:p w14:paraId="7639881C" w14:textId="1D6405A5" w:rsidR="00B874FB" w:rsidRDefault="00B874FB">
        <w:pPr>
          <w:pStyle w:val="a6"/>
          <w:jc w:val="center"/>
        </w:pPr>
        <w:r>
          <w:fldChar w:fldCharType="begin"/>
        </w:r>
        <w:r>
          <w:instrText>PAGE   \* MERGEFORMAT</w:instrText>
        </w:r>
        <w:r>
          <w:fldChar w:fldCharType="separate"/>
        </w:r>
        <w:r>
          <w:rPr>
            <w:lang w:val="ko-KR"/>
          </w:rPr>
          <w:t>2</w:t>
        </w:r>
        <w:r>
          <w:fldChar w:fldCharType="end"/>
        </w:r>
      </w:p>
    </w:sdtContent>
  </w:sdt>
  <w:p w14:paraId="7124B554" w14:textId="7D14A9D0" w:rsidR="004D40F0" w:rsidRDefault="004D40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5438F" w14:textId="5FE55A0B" w:rsidR="00B874FB" w:rsidRDefault="00500A52" w:rsidP="00B874FB">
    <w:pPr>
      <w:pStyle w:val="a6"/>
      <w:tabs>
        <w:tab w:val="left" w:pos="1560"/>
      </w:tabs>
    </w:pPr>
    <w:r>
      <w:rPr>
        <w:noProof/>
      </w:rPr>
      <w:drawing>
        <wp:anchor distT="0" distB="0" distL="114300" distR="114300" simplePos="0" relativeHeight="251658240" behindDoc="0" locked="0" layoutInCell="1" allowOverlap="1" wp14:anchorId="3EAEE4B5" wp14:editId="42663F4B">
          <wp:simplePos x="0" y="0"/>
          <wp:positionH relativeFrom="column">
            <wp:posOffset>4188460</wp:posOffset>
          </wp:positionH>
          <wp:positionV relativeFrom="paragraph">
            <wp:posOffset>-357393</wp:posOffset>
          </wp:positionV>
          <wp:extent cx="1548130" cy="405130"/>
          <wp:effectExtent l="0" t="0" r="0" b="0"/>
          <wp:wrapNone/>
          <wp:docPr id="57" name="그림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7"/>
                  <pic:cNvPicPr/>
                </pic:nvPicPr>
                <pic:blipFill>
                  <a:blip r:embed="rId1">
                    <a:extLst>
                      <a:ext uri="{28A0092B-C50C-407E-A947-70E740481C1C}">
                        <a14:useLocalDpi xmlns:a14="http://schemas.microsoft.com/office/drawing/2010/main" val="0"/>
                      </a:ext>
                    </a:extLst>
                  </a:blip>
                  <a:stretch>
                    <a:fillRect/>
                  </a:stretch>
                </pic:blipFill>
                <pic:spPr>
                  <a:xfrm>
                    <a:off x="0" y="0"/>
                    <a:ext cx="1548130" cy="405130"/>
                  </a:xfrm>
                  <a:prstGeom prst="rect">
                    <a:avLst/>
                  </a:prstGeom>
                </pic:spPr>
              </pic:pic>
            </a:graphicData>
          </a:graphic>
        </wp:anchor>
      </w:drawing>
    </w:r>
    <w:r>
      <w:rPr>
        <w:noProof/>
      </w:rPr>
      <w:drawing>
        <wp:anchor distT="0" distB="0" distL="114300" distR="114300" simplePos="0" relativeHeight="251659264" behindDoc="0" locked="0" layoutInCell="1" allowOverlap="1" wp14:anchorId="56DB027F" wp14:editId="7CBC34AE">
          <wp:simplePos x="0" y="0"/>
          <wp:positionH relativeFrom="column">
            <wp:posOffset>-10160</wp:posOffset>
          </wp:positionH>
          <wp:positionV relativeFrom="paragraph">
            <wp:posOffset>-405018</wp:posOffset>
          </wp:positionV>
          <wp:extent cx="1535430" cy="471170"/>
          <wp:effectExtent l="0" t="0" r="7620" b="5080"/>
          <wp:wrapNone/>
          <wp:docPr id="58" name="그림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5430" cy="47117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C515" w14:textId="77777777" w:rsidR="001E6763" w:rsidRDefault="001E6763" w:rsidP="004D40F0">
      <w:pPr>
        <w:spacing w:after="0" w:line="240" w:lineRule="auto"/>
      </w:pPr>
      <w:r>
        <w:separator/>
      </w:r>
    </w:p>
  </w:footnote>
  <w:footnote w:type="continuationSeparator" w:id="0">
    <w:p w14:paraId="41C415F8" w14:textId="77777777" w:rsidR="001E6763" w:rsidRDefault="001E6763" w:rsidP="004D4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D218D"/>
    <w:multiLevelType w:val="hybridMultilevel"/>
    <w:tmpl w:val="8C8C5286"/>
    <w:lvl w:ilvl="0" w:tplc="5896ED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61162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F0"/>
    <w:rsid w:val="001E6763"/>
    <w:rsid w:val="001E740C"/>
    <w:rsid w:val="002E4A8F"/>
    <w:rsid w:val="003554C7"/>
    <w:rsid w:val="003D120C"/>
    <w:rsid w:val="003E3190"/>
    <w:rsid w:val="004B066F"/>
    <w:rsid w:val="004C507A"/>
    <w:rsid w:val="004D40F0"/>
    <w:rsid w:val="004E4DDE"/>
    <w:rsid w:val="00500A52"/>
    <w:rsid w:val="00547E62"/>
    <w:rsid w:val="00571F66"/>
    <w:rsid w:val="00742C4B"/>
    <w:rsid w:val="007500FA"/>
    <w:rsid w:val="007C70CD"/>
    <w:rsid w:val="007D658A"/>
    <w:rsid w:val="008F7E41"/>
    <w:rsid w:val="00992C0B"/>
    <w:rsid w:val="009E42D0"/>
    <w:rsid w:val="00A30D07"/>
    <w:rsid w:val="00A74D5D"/>
    <w:rsid w:val="00AD2E90"/>
    <w:rsid w:val="00B1090D"/>
    <w:rsid w:val="00B874FB"/>
    <w:rsid w:val="00BD0959"/>
    <w:rsid w:val="00CB1CAA"/>
    <w:rsid w:val="00CB3B19"/>
    <w:rsid w:val="00D649A8"/>
    <w:rsid w:val="00DD1029"/>
    <w:rsid w:val="00E50D62"/>
    <w:rsid w:val="00F34C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0630E"/>
  <w15:chartTrackingRefBased/>
  <w15:docId w15:val="{B19922B6-742C-494C-8ED7-280B6023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0F0"/>
    <w:pPr>
      <w:ind w:leftChars="400" w:left="800"/>
    </w:pPr>
  </w:style>
  <w:style w:type="table" w:styleId="a4">
    <w:name w:val="Table Grid"/>
    <w:basedOn w:val="a1"/>
    <w:uiPriority w:val="39"/>
    <w:rsid w:val="004D4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4D40F0"/>
    <w:pPr>
      <w:tabs>
        <w:tab w:val="center" w:pos="4513"/>
        <w:tab w:val="right" w:pos="9026"/>
      </w:tabs>
      <w:snapToGrid w:val="0"/>
    </w:pPr>
  </w:style>
  <w:style w:type="character" w:customStyle="1" w:styleId="Char">
    <w:name w:val="머리글 Char"/>
    <w:basedOn w:val="a0"/>
    <w:link w:val="a5"/>
    <w:uiPriority w:val="99"/>
    <w:rsid w:val="004D40F0"/>
  </w:style>
  <w:style w:type="paragraph" w:styleId="a6">
    <w:name w:val="footer"/>
    <w:basedOn w:val="a"/>
    <w:link w:val="Char0"/>
    <w:uiPriority w:val="99"/>
    <w:unhideWhenUsed/>
    <w:rsid w:val="004D40F0"/>
    <w:pPr>
      <w:tabs>
        <w:tab w:val="center" w:pos="4513"/>
        <w:tab w:val="right" w:pos="9026"/>
      </w:tabs>
      <w:snapToGrid w:val="0"/>
    </w:pPr>
  </w:style>
  <w:style w:type="character" w:customStyle="1" w:styleId="Char0">
    <w:name w:val="바닥글 Char"/>
    <w:basedOn w:val="a0"/>
    <w:link w:val="a6"/>
    <w:uiPriority w:val="99"/>
    <w:rsid w:val="004D40F0"/>
  </w:style>
  <w:style w:type="paragraph" w:styleId="a7">
    <w:name w:val="No Spacing"/>
    <w:uiPriority w:val="1"/>
    <w:qFormat/>
    <w:rsid w:val="004D40F0"/>
    <w:pPr>
      <w:widowControl w:val="0"/>
      <w:wordWrap w:val="0"/>
      <w:autoSpaceDE w:val="0"/>
      <w:autoSpaceDN w:val="0"/>
      <w:spacing w:after="0" w:line="240" w:lineRule="auto"/>
    </w:pPr>
  </w:style>
  <w:style w:type="character" w:styleId="a8">
    <w:name w:val="Hyperlink"/>
    <w:basedOn w:val="a0"/>
    <w:uiPriority w:val="99"/>
    <w:semiHidden/>
    <w:unhideWhenUsed/>
    <w:rsid w:val="00D649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13192">
      <w:bodyDiv w:val="1"/>
      <w:marLeft w:val="0"/>
      <w:marRight w:val="0"/>
      <w:marTop w:val="0"/>
      <w:marBottom w:val="0"/>
      <w:divBdr>
        <w:top w:val="none" w:sz="0" w:space="0" w:color="auto"/>
        <w:left w:val="none" w:sz="0" w:space="0" w:color="auto"/>
        <w:bottom w:val="none" w:sz="0" w:space="0" w:color="auto"/>
        <w:right w:val="none" w:sz="0" w:space="0" w:color="auto"/>
      </w:divBdr>
      <w:divsChild>
        <w:div w:id="431828310">
          <w:marLeft w:val="0"/>
          <w:marRight w:val="0"/>
          <w:marTop w:val="0"/>
          <w:marBottom w:val="0"/>
          <w:divBdr>
            <w:top w:val="none" w:sz="0" w:space="0" w:color="auto"/>
            <w:left w:val="none" w:sz="0" w:space="0" w:color="auto"/>
            <w:bottom w:val="none" w:sz="0" w:space="0" w:color="auto"/>
            <w:right w:val="none" w:sz="0" w:space="0" w:color="auto"/>
          </w:divBdr>
        </w:div>
        <w:div w:id="1610744487">
          <w:marLeft w:val="0"/>
          <w:marRight w:val="0"/>
          <w:marTop w:val="0"/>
          <w:marBottom w:val="0"/>
          <w:divBdr>
            <w:top w:val="none" w:sz="0" w:space="0" w:color="auto"/>
            <w:left w:val="none" w:sz="0" w:space="0" w:color="auto"/>
            <w:bottom w:val="none" w:sz="0" w:space="0" w:color="auto"/>
            <w:right w:val="none" w:sz="0" w:space="0" w:color="auto"/>
          </w:divBdr>
        </w:div>
        <w:div w:id="1389763251">
          <w:marLeft w:val="0"/>
          <w:marRight w:val="0"/>
          <w:marTop w:val="0"/>
          <w:marBottom w:val="0"/>
          <w:divBdr>
            <w:top w:val="none" w:sz="0" w:space="0" w:color="auto"/>
            <w:left w:val="none" w:sz="0" w:space="0" w:color="auto"/>
            <w:bottom w:val="none" w:sz="0" w:space="0" w:color="auto"/>
            <w:right w:val="none" w:sz="0" w:space="0" w:color="auto"/>
          </w:divBdr>
        </w:div>
        <w:div w:id="77869869">
          <w:marLeft w:val="0"/>
          <w:marRight w:val="0"/>
          <w:marTop w:val="0"/>
          <w:marBottom w:val="0"/>
          <w:divBdr>
            <w:top w:val="none" w:sz="0" w:space="0" w:color="auto"/>
            <w:left w:val="none" w:sz="0" w:space="0" w:color="auto"/>
            <w:bottom w:val="none" w:sz="0" w:space="0" w:color="auto"/>
            <w:right w:val="none" w:sz="0" w:space="0" w:color="auto"/>
          </w:divBdr>
          <w:divsChild>
            <w:div w:id="1715345426">
              <w:marLeft w:val="0"/>
              <w:marRight w:val="0"/>
              <w:marTop w:val="0"/>
              <w:marBottom w:val="0"/>
              <w:divBdr>
                <w:top w:val="none" w:sz="0" w:space="0" w:color="auto"/>
                <w:left w:val="none" w:sz="0" w:space="0" w:color="auto"/>
                <w:bottom w:val="none" w:sz="0" w:space="0" w:color="auto"/>
                <w:right w:val="none" w:sz="0" w:space="0" w:color="auto"/>
              </w:divBdr>
            </w:div>
          </w:divsChild>
        </w:div>
        <w:div w:id="1398630116">
          <w:marLeft w:val="0"/>
          <w:marRight w:val="0"/>
          <w:marTop w:val="0"/>
          <w:marBottom w:val="0"/>
          <w:divBdr>
            <w:top w:val="none" w:sz="0" w:space="0" w:color="auto"/>
            <w:left w:val="none" w:sz="0" w:space="0" w:color="auto"/>
            <w:bottom w:val="none" w:sz="0" w:space="0" w:color="auto"/>
            <w:right w:val="none" w:sz="0" w:space="0" w:color="auto"/>
          </w:divBdr>
        </w:div>
        <w:div w:id="140545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3FA17-B2DA-48C9-9D39-B5349B0D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2122</Words>
  <Characters>12097</Characters>
  <Application>Microsoft Office Word</Application>
  <DocSecurity>0</DocSecurity>
  <Lines>100</Lines>
  <Paragraphs>28</Paragraphs>
  <ScaleCrop>false</ScaleCrop>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 광호</dc:creator>
  <cp:keywords/>
  <dc:description/>
  <cp:lastModifiedBy>이 광호</cp:lastModifiedBy>
  <cp:revision>23</cp:revision>
  <dcterms:created xsi:type="dcterms:W3CDTF">2022-09-13T23:22:00Z</dcterms:created>
  <dcterms:modified xsi:type="dcterms:W3CDTF">2023-04-24T06:13:00Z</dcterms:modified>
</cp:coreProperties>
</file>